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E54" w:rsidRPr="00D1168F" w:rsidRDefault="00200662" w:rsidP="00405E54">
      <w:pPr>
        <w:contextualSpacing/>
        <w:jc w:val="center"/>
        <w:rPr>
          <w:rFonts w:eastAsia="MS PGothic" w:cstheme="minorHAnsi"/>
          <w:b/>
          <w:color w:val="000000"/>
          <w:kern w:val="24"/>
          <w:sz w:val="44"/>
        </w:rPr>
      </w:pPr>
      <w:r w:rsidRPr="00200662">
        <w:rPr>
          <w:rFonts w:cstheme="minorHAnsi"/>
          <w:color w:val="64AEB0"/>
          <w:lang w:eastAsia="tr-TR"/>
        </w:rPr>
        <w:pict>
          <v:rect id="Dikdörtgen 9" o:spid="_x0000_s1026" style="position:absolute;left:0;text-align:left;margin-left:-.05pt;margin-top:9.2pt;width:553.55pt;height:775.25pt;z-index:-2516572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" fillcolor="white [3201]" strokecolor="#9bbb59 [3206]" strokeweight="2pt">
            <w10:wrap anchorx="margin"/>
          </v:rect>
        </w:pict>
      </w:r>
    </w:p>
    <w:p w:rsidR="00405E54" w:rsidRDefault="00405E54" w:rsidP="00405E54">
      <w:pPr>
        <w:contextualSpacing/>
        <w:jc w:val="center"/>
        <w:rPr>
          <w:rFonts w:eastAsia="MS PGothic" w:cstheme="minorHAnsi"/>
          <w:b/>
          <w:color w:val="000000"/>
          <w:kern w:val="24"/>
          <w:sz w:val="44"/>
        </w:rPr>
      </w:pPr>
    </w:p>
    <w:p w:rsidR="00405E54" w:rsidRDefault="00405E54" w:rsidP="00405E54">
      <w:pPr>
        <w:contextualSpacing/>
        <w:jc w:val="center"/>
        <w:rPr>
          <w:rFonts w:eastAsia="MS PGothic" w:cstheme="minorHAnsi"/>
          <w:b/>
          <w:color w:val="000000"/>
          <w:kern w:val="24"/>
          <w:sz w:val="44"/>
        </w:rPr>
      </w:pPr>
    </w:p>
    <w:p w:rsidR="00405E54" w:rsidRPr="00D1168F" w:rsidRDefault="00405E54" w:rsidP="00405E54">
      <w:pPr>
        <w:contextualSpacing/>
        <w:jc w:val="center"/>
        <w:rPr>
          <w:rFonts w:eastAsia="MS PGothic" w:cstheme="minorHAnsi"/>
          <w:b/>
          <w:color w:val="000000"/>
          <w:kern w:val="24"/>
          <w:sz w:val="44"/>
        </w:rPr>
      </w:pPr>
    </w:p>
    <w:p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rsidR="00405E54" w:rsidRDefault="00405E54" w:rsidP="00405E54">
      <w:pPr>
        <w:contextualSpacing/>
        <w:jc w:val="center"/>
        <w:rPr>
          <w:rFonts w:eastAsia="MS PGothic" w:cstheme="minorHAnsi"/>
          <w:b/>
          <w:color w:val="FFFFFF" w:themeColor="background1"/>
          <w:kern w:val="24"/>
          <w:sz w:val="52"/>
        </w:rPr>
      </w:pPr>
    </w:p>
    <w:p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rsidR="008071F7"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8071F7">
        <w:rPr>
          <w:rFonts w:eastAsia="MS PGothic" w:cstheme="minorHAnsi"/>
          <w:b/>
          <w:color w:val="00B0F0"/>
          <w:kern w:val="24"/>
          <w:sz w:val="56"/>
          <w:szCs w:val="56"/>
        </w:rPr>
        <w:t>Fen Edebiyat Fakültesi</w:t>
      </w:r>
    </w:p>
    <w:p w:rsidR="00405E54" w:rsidRPr="008071F7" w:rsidRDefault="008071F7" w:rsidP="00405E54">
      <w:pPr>
        <w:contextualSpacing/>
        <w:jc w:val="center"/>
        <w:rPr>
          <w:rFonts w:eastAsia="MS PGothic" w:cstheme="minorHAnsi"/>
          <w:b/>
          <w:color w:val="00B0F0"/>
          <w:kern w:val="24"/>
          <w:sz w:val="56"/>
          <w:szCs w:val="56"/>
          <w:u w:val="single"/>
        </w:rPr>
      </w:pPr>
      <w:r w:rsidRPr="008071F7">
        <w:rPr>
          <w:rFonts w:eastAsia="MS PGothic" w:cstheme="minorHAnsi"/>
          <w:b/>
          <w:color w:val="00B0F0"/>
          <w:kern w:val="24"/>
          <w:sz w:val="56"/>
          <w:szCs w:val="56"/>
          <w:u w:val="single"/>
        </w:rPr>
        <w:t xml:space="preserve"> BATI DİLLERİ VE EDEBİYATLARI </w:t>
      </w:r>
      <w:r w:rsidR="00405E54" w:rsidRPr="008071F7">
        <w:rPr>
          <w:rFonts w:eastAsia="MS PGothic" w:cstheme="minorHAnsi"/>
          <w:b/>
          <w:color w:val="00B0F0"/>
          <w:kern w:val="24"/>
          <w:sz w:val="56"/>
          <w:szCs w:val="56"/>
          <w:u w:val="single"/>
        </w:rPr>
        <w:t>Bölümü</w:t>
      </w:r>
    </w:p>
    <w:p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 xml:space="preserve">2021 </w:t>
      </w:r>
      <w:r w:rsidRPr="004B35D3">
        <w:rPr>
          <w:rFonts w:eastAsia="MS PGothic" w:cstheme="minorHAnsi"/>
          <w:b/>
          <w:color w:val="00B0F0"/>
          <w:kern w:val="24"/>
          <w:sz w:val="56"/>
          <w:szCs w:val="56"/>
        </w:rPr>
        <w:t>Kurum İç Değerlendirme Raporu</w:t>
      </w:r>
    </w:p>
    <w:p w:rsidR="00405E54" w:rsidRDefault="00405E54" w:rsidP="00405E54">
      <w:pPr>
        <w:contextualSpacing/>
        <w:jc w:val="center"/>
        <w:rPr>
          <w:rFonts w:eastAsia="MS PGothic" w:cstheme="minorHAnsi"/>
          <w:b/>
          <w:color w:val="FFFFFF" w:themeColor="background1"/>
          <w:kern w:val="24"/>
          <w:sz w:val="72"/>
          <w:szCs w:val="72"/>
        </w:rPr>
      </w:pPr>
    </w:p>
    <w:p w:rsidR="00405E54" w:rsidRDefault="00405E54" w:rsidP="00405E54">
      <w:pPr>
        <w:contextualSpacing/>
        <w:jc w:val="center"/>
        <w:rPr>
          <w:rFonts w:eastAsia="MS PGothic" w:cstheme="minorHAnsi"/>
          <w:b/>
          <w:color w:val="FFFFFF" w:themeColor="background1"/>
          <w:kern w:val="24"/>
          <w:sz w:val="72"/>
          <w:szCs w:val="72"/>
        </w:rPr>
      </w:pPr>
    </w:p>
    <w:p w:rsidR="00405E54" w:rsidRPr="009113D9" w:rsidRDefault="00405E54" w:rsidP="00405E54">
      <w:pPr>
        <w:contextualSpacing/>
        <w:jc w:val="center"/>
        <w:rPr>
          <w:rFonts w:eastAsia="MS PGothic" w:cstheme="minorHAnsi"/>
          <w:b/>
          <w:color w:val="92CDDC" w:themeColor="accent5" w:themeTint="99"/>
          <w:kern w:val="24"/>
          <w:sz w:val="36"/>
          <w:szCs w:val="36"/>
        </w:rPr>
      </w:pPr>
      <w:r>
        <w:rPr>
          <w:rFonts w:eastAsia="MS PGothic" w:cstheme="minorHAnsi"/>
          <w:b/>
          <w:color w:val="92CDDC" w:themeColor="accent5" w:themeTint="99"/>
          <w:kern w:val="24"/>
          <w:sz w:val="36"/>
          <w:szCs w:val="36"/>
        </w:rPr>
        <w:t>*</w:t>
      </w:r>
      <w:r w:rsidRPr="009113D9">
        <w:rPr>
          <w:rFonts w:eastAsia="MS PGothic" w:cstheme="minorHAnsi"/>
          <w:b/>
          <w:color w:val="92CDDC" w:themeColor="accent5" w:themeTint="99"/>
          <w:kern w:val="24"/>
          <w:sz w:val="36"/>
          <w:szCs w:val="36"/>
        </w:rPr>
        <w:t xml:space="preserve">Her bir </w:t>
      </w:r>
      <w:r w:rsidRPr="00DA3577">
        <w:rPr>
          <w:rFonts w:eastAsia="MS PGothic" w:cstheme="minorHAnsi"/>
          <w:b/>
          <w:color w:val="92CDDC" w:themeColor="accent5" w:themeTint="99"/>
          <w:kern w:val="24"/>
          <w:sz w:val="36"/>
          <w:szCs w:val="36"/>
          <w:u w:val="single"/>
        </w:rPr>
        <w:t>Birim</w:t>
      </w:r>
      <w:r w:rsidRPr="009113D9">
        <w:rPr>
          <w:rFonts w:eastAsia="MS PGothic" w:cstheme="minorHAnsi"/>
          <w:b/>
          <w:color w:val="92CDDC" w:themeColor="accent5" w:themeTint="99"/>
          <w:kern w:val="24"/>
          <w:sz w:val="36"/>
          <w:szCs w:val="36"/>
        </w:rPr>
        <w:t xml:space="preserve"> ve </w:t>
      </w:r>
      <w:r w:rsidRPr="00DA3577">
        <w:rPr>
          <w:rFonts w:eastAsia="MS PGothic" w:cstheme="minorHAnsi"/>
          <w:b/>
          <w:color w:val="92CDDC" w:themeColor="accent5" w:themeTint="99"/>
          <w:kern w:val="24"/>
          <w:sz w:val="36"/>
          <w:szCs w:val="36"/>
          <w:u w:val="single"/>
        </w:rPr>
        <w:t>Bölüm</w:t>
      </w:r>
    </w:p>
    <w:p w:rsidR="00405E54" w:rsidRPr="009113D9" w:rsidRDefault="00405E54" w:rsidP="00405E54">
      <w:pPr>
        <w:contextualSpacing/>
        <w:jc w:val="center"/>
        <w:rPr>
          <w:rFonts w:eastAsia="MS PGothic" w:cstheme="minorHAnsi"/>
          <w:b/>
          <w:color w:val="92CDDC" w:themeColor="accent5" w:themeTint="99"/>
          <w:kern w:val="24"/>
          <w:sz w:val="36"/>
          <w:szCs w:val="36"/>
        </w:rPr>
      </w:pPr>
      <w:r w:rsidRPr="009113D9">
        <w:rPr>
          <w:rFonts w:eastAsia="MS PGothic" w:cstheme="minorHAnsi"/>
          <w:b/>
          <w:color w:val="92CDDC" w:themeColor="accent5" w:themeTint="99"/>
          <w:kern w:val="24"/>
          <w:sz w:val="36"/>
          <w:szCs w:val="36"/>
        </w:rPr>
        <w:t xml:space="preserve">kendine ait KİDR’i internet sayfasında </w:t>
      </w:r>
      <w:r>
        <w:rPr>
          <w:rFonts w:eastAsia="MS PGothic" w:cstheme="minorHAnsi"/>
          <w:b/>
          <w:color w:val="92CDDC" w:themeColor="accent5" w:themeTint="99"/>
          <w:kern w:val="24"/>
          <w:sz w:val="36"/>
          <w:szCs w:val="36"/>
        </w:rPr>
        <w:t>yayınlamalıdır</w:t>
      </w:r>
      <w:r w:rsidRPr="009113D9">
        <w:rPr>
          <w:rFonts w:eastAsia="MS PGothic" w:cstheme="minorHAnsi"/>
          <w:b/>
          <w:color w:val="92CDDC" w:themeColor="accent5" w:themeTint="99"/>
          <w:kern w:val="24"/>
          <w:sz w:val="36"/>
          <w:szCs w:val="36"/>
        </w:rPr>
        <w:t>.</w:t>
      </w:r>
    </w:p>
    <w:p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rsidR="00405E54" w:rsidRPr="00D1168F" w:rsidRDefault="00405E54" w:rsidP="00405E54">
      <w:pPr>
        <w:tabs>
          <w:tab w:val="left" w:pos="5209"/>
        </w:tabs>
        <w:ind w:left="3686"/>
        <w:contextualSpacing/>
        <w:rPr>
          <w:rFonts w:eastAsia="MS PGothic" w:cstheme="minorHAnsi"/>
          <w:b/>
          <w:color w:val="00FFFF"/>
          <w:sz w:val="32"/>
          <w:szCs w:val="32"/>
        </w:rPr>
      </w:pPr>
    </w:p>
    <w:p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DÜZEY</w:t>
      </w:r>
    </w:p>
    <w:p w:rsidR="00405E54" w:rsidRPr="00D1168F" w:rsidRDefault="00200662" w:rsidP="00405E54">
      <w:pPr>
        <w:tabs>
          <w:tab w:val="left" w:pos="5209"/>
        </w:tabs>
        <w:contextualSpacing/>
        <w:jc w:val="center"/>
        <w:rPr>
          <w:rFonts w:eastAsia="MS PGothic" w:cstheme="minorHAnsi"/>
          <w:color w:val="000000" w:themeColor="text1"/>
          <w:sz w:val="32"/>
          <w:szCs w:val="32"/>
        </w:rPr>
      </w:pPr>
      <w:r w:rsidRPr="00200662">
        <w:rPr>
          <w:rFonts w:cstheme="minorHAnsi"/>
          <w:color w:val="FF0000"/>
          <w:lang w:eastAsia="tr-T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 o:spid="_x0000_s1028" type="#_x0000_t5" style="position:absolute;left:0;text-align:left;margin-left:510.25pt;margin-top:15.05pt;width:16.1pt;height:16.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" adj="21600" fillcolor="#5f497a [2407]" stroked="f">
            <v:shadow on="t" color="black" opacity="22937f" origin=",.5" offset="0,.63889mm"/>
          </v:shape>
        </w:pict>
      </w:r>
      <w:r w:rsidR="00405E54">
        <w:rPr>
          <w:rFonts w:eastAsia="MS PGothic" w:cstheme="minorHAnsi"/>
          <w:color w:val="FF0000"/>
          <w:sz w:val="32"/>
          <w:szCs w:val="32"/>
        </w:rPr>
        <w:t xml:space="preserve">Tüm başlıklar için düzeyiniz (süreçler ve kanıtları esas alınarak) </w:t>
      </w:r>
      <w:r w:rsidR="00405E54" w:rsidRPr="00D1168F">
        <w:rPr>
          <w:rFonts w:eastAsia="MS PGothic" w:cstheme="minorHAnsi"/>
          <w:color w:val="FF0000"/>
          <w:sz w:val="32"/>
          <w:szCs w:val="32"/>
        </w:rPr>
        <w:t>belirtilmelidir</w:t>
      </w:r>
    </w:p>
    <w:p w:rsidR="00405E54" w:rsidRPr="00D1168F" w:rsidRDefault="00405E54" w:rsidP="00405E54">
      <w:pPr>
        <w:tabs>
          <w:tab w:val="left" w:pos="5209"/>
        </w:tabs>
        <w:contextualSpacing/>
        <w:rPr>
          <w:rFonts w:eastAsia="MS PGothic" w:cstheme="minorHAnsi"/>
          <w:b/>
          <w:color w:val="FF0000"/>
          <w:sz w:val="32"/>
          <w:szCs w:val="32"/>
        </w:rPr>
      </w:pPr>
    </w:p>
    <w:p w:rsidR="00405E54" w:rsidRPr="00D1168F" w:rsidRDefault="00405E54" w:rsidP="00405E54">
      <w:pPr>
        <w:tabs>
          <w:tab w:val="left" w:pos="5209"/>
        </w:tabs>
        <w:contextualSpacing/>
        <w:rPr>
          <w:rFonts w:eastAsia="MS PGothic" w:cstheme="minorHAnsi"/>
          <w:b/>
          <w:color w:val="FF0000"/>
          <w:sz w:val="32"/>
          <w:szCs w:val="32"/>
        </w:rPr>
      </w:pPr>
      <w:r w:rsidRPr="00D1168F">
        <w:rPr>
          <w:rFonts w:eastAsia="MS PGothic" w:cstheme="minorHAnsi"/>
          <w:b/>
          <w:color w:val="0066FF"/>
          <w:sz w:val="32"/>
          <w:szCs w:val="32"/>
          <w:lang w:eastAsia="tr-TR"/>
        </w:rPr>
        <w:drawing>
          <wp:inline distT="0" distB="0" distL="0" distR="0">
            <wp:extent cx="6915150" cy="2058035"/>
            <wp:effectExtent l="0" t="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tbl>
      <w:tblPr>
        <w:tblStyle w:val="TableGrid"/>
        <w:tblW w:w="0" w:type="auto"/>
        <w:tblInd w:w="279" w:type="dxa"/>
        <w:tblLook w:val="04A0"/>
      </w:tblPr>
      <w:tblGrid>
        <w:gridCol w:w="1984"/>
        <w:gridCol w:w="2127"/>
        <w:gridCol w:w="2126"/>
        <w:gridCol w:w="2126"/>
        <w:gridCol w:w="1985"/>
      </w:tblGrid>
      <w:tr w:rsidR="00405E54" w:rsidRPr="00D1168F" w:rsidTr="00953FE9">
        <w:tc>
          <w:tcPr>
            <w:tcW w:w="1984" w:type="dxa"/>
            <w:shd w:val="clear" w:color="auto" w:fill="CCC0D9" w:themeFill="accent4" w:themeFillTint="66"/>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Planlama, tanımlı süreç veya mekanizma bulunmuyor</w:t>
            </w:r>
          </w:p>
          <w:p w:rsidR="00405E54" w:rsidRPr="00D1168F" w:rsidRDefault="00405E54" w:rsidP="00953FE9">
            <w:pPr>
              <w:tabs>
                <w:tab w:val="left" w:pos="5209"/>
              </w:tabs>
              <w:contextualSpacing/>
              <w:jc w:val="center"/>
              <w:rPr>
                <w:rFonts w:eastAsia="MS PGothic" w:cstheme="minorHAnsi"/>
                <w:b/>
                <w:color w:val="FF0000"/>
              </w:rPr>
            </w:pPr>
          </w:p>
        </w:tc>
        <w:tc>
          <w:tcPr>
            <w:tcW w:w="2127" w:type="dxa"/>
            <w:shd w:val="clear" w:color="auto" w:fill="FABF8F" w:themeFill="accent6" w:themeFillTint="99"/>
          </w:tcPr>
          <w:p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Planlama ve tanımlı süreç bulunmakta; ancak herhangi bir uygulama yok veya kısmi uygulamalar var</w:t>
            </w:r>
          </w:p>
        </w:tc>
        <w:tc>
          <w:tcPr>
            <w:tcW w:w="2126" w:type="dxa"/>
            <w:shd w:val="clear" w:color="auto" w:fill="D99594" w:themeFill="accent2" w:themeFillTint="99"/>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 xml:space="preserve">Kurumun genelini kapsayan uygulamalar var  ve uygulamalardan bazı sonuçlar elde edilmiştir. </w:t>
            </w:r>
          </w:p>
          <w:p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Ancak sonuçları izlenmemekte veya kısmen izlenmektedir</w:t>
            </w:r>
          </w:p>
        </w:tc>
        <w:tc>
          <w:tcPr>
            <w:tcW w:w="2126" w:type="dxa"/>
            <w:shd w:val="clear" w:color="auto" w:fill="92CDDC" w:themeFill="accent5" w:themeFillTint="99"/>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Kurumun genelini kapsayan uygulamların sonuçları izlenmekte ve paydaşların katılımıyla iyileştirilmektedir</w:t>
            </w:r>
          </w:p>
        </w:tc>
        <w:tc>
          <w:tcPr>
            <w:tcW w:w="1985" w:type="dxa"/>
            <w:shd w:val="clear" w:color="auto" w:fill="5F497A" w:themeFill="accent4" w:themeFillShade="BF"/>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İçselleştirilmiş, sistematik, sürüdürülebilir ve örnek gösterilebilir uygulamalar var</w:t>
            </w:r>
          </w:p>
        </w:tc>
      </w:tr>
    </w:tbl>
    <w:p w:rsidR="00405E54" w:rsidRPr="00D1168F" w:rsidRDefault="00405E54" w:rsidP="00405E54">
      <w:pPr>
        <w:tabs>
          <w:tab w:val="left" w:pos="5209"/>
        </w:tabs>
        <w:contextualSpacing/>
        <w:jc w:val="center"/>
        <w:rPr>
          <w:rFonts w:eastAsia="MS PGothic" w:cstheme="minorHAnsi"/>
          <w:b/>
          <w:color w:val="FF0000"/>
          <w:sz w:val="32"/>
          <w:szCs w:val="32"/>
        </w:rPr>
      </w:pPr>
    </w:p>
    <w:p w:rsidR="00405E54" w:rsidRPr="00D1168F" w:rsidRDefault="00405E54" w:rsidP="00405E54">
      <w:pPr>
        <w:tabs>
          <w:tab w:val="left" w:pos="5209"/>
        </w:tabs>
        <w:contextualSpacing/>
        <w:jc w:val="center"/>
        <w:rPr>
          <w:rFonts w:eastAsia="MS PGothic" w:cstheme="minorHAnsi"/>
          <w:b/>
          <w:color w:val="FF0000"/>
          <w:sz w:val="32"/>
          <w:szCs w:val="32"/>
        </w:rPr>
      </w:pPr>
    </w:p>
    <w:p w:rsidR="00405E54" w:rsidRPr="00D1168F" w:rsidRDefault="00405E54" w:rsidP="00405E54">
      <w:pPr>
        <w:tabs>
          <w:tab w:val="left" w:pos="5209"/>
        </w:tabs>
        <w:contextualSpacing/>
        <w:jc w:val="center"/>
        <w:rPr>
          <w:rFonts w:eastAsia="MS PGothic" w:cstheme="minorHAnsi"/>
          <w:b/>
          <w:color w:val="FF0000"/>
          <w:sz w:val="32"/>
          <w:szCs w:val="32"/>
        </w:rPr>
      </w:pPr>
    </w:p>
    <w:p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KANITLAR</w:t>
      </w:r>
    </w:p>
    <w:p w:rsidR="00405E54" w:rsidRPr="00D1168F" w:rsidRDefault="00405E54" w:rsidP="00405E54">
      <w:pPr>
        <w:tabs>
          <w:tab w:val="left" w:pos="5209"/>
        </w:tabs>
        <w:contextualSpacing/>
        <w:jc w:val="center"/>
        <w:rPr>
          <w:rFonts w:eastAsia="MS PGothic" w:cstheme="minorHAnsi"/>
          <w:color w:val="FF0000"/>
          <w:sz w:val="32"/>
          <w:szCs w:val="32"/>
        </w:rPr>
      </w:pPr>
      <w:r w:rsidRPr="00D1168F">
        <w:rPr>
          <w:rFonts w:eastAsia="MS PGothic" w:cstheme="minorHAnsi"/>
          <w:color w:val="FF0000"/>
          <w:sz w:val="32"/>
          <w:szCs w:val="32"/>
        </w:rPr>
        <w:t>Tüm süreçler</w:t>
      </w:r>
      <w:r>
        <w:rPr>
          <w:rFonts w:eastAsia="MS PGothic" w:cstheme="minorHAnsi"/>
          <w:color w:val="FF0000"/>
          <w:sz w:val="32"/>
          <w:szCs w:val="32"/>
        </w:rPr>
        <w:t xml:space="preserve">de yürütülen </w:t>
      </w:r>
      <w:r w:rsidRPr="00D1168F">
        <w:rPr>
          <w:rFonts w:eastAsia="MS PGothic" w:cstheme="minorHAnsi"/>
          <w:color w:val="FF0000"/>
          <w:sz w:val="32"/>
          <w:szCs w:val="32"/>
        </w:rPr>
        <w:t xml:space="preserve">faaliyetler için eklenmelidir. </w:t>
      </w:r>
    </w:p>
    <w:p w:rsidR="00405E54" w:rsidRPr="00D1168F" w:rsidRDefault="00405E54" w:rsidP="00405E54">
      <w:pPr>
        <w:tabs>
          <w:tab w:val="left" w:pos="5209"/>
        </w:tabs>
        <w:contextualSpacing/>
        <w:jc w:val="center"/>
        <w:rPr>
          <w:rFonts w:eastAsia="MS PGothic" w:cstheme="minorHAnsi"/>
          <w:b/>
          <w:color w:val="FF0000"/>
          <w:sz w:val="32"/>
          <w:szCs w:val="32"/>
        </w:rPr>
      </w:pPr>
    </w:p>
    <w:p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Kanıtlar birimlerin arşivlerine bulunan; bir üst birime ve sonuçta Rektörlük üzerinden Strateji Geliştirme Daire Başkanlığı ve Kalite Komisyonuna sunulacak, her türlü belgedir.</w:t>
      </w:r>
    </w:p>
    <w:p w:rsidR="00405E54" w:rsidRPr="00D1168F" w:rsidRDefault="00405E54" w:rsidP="00405E54">
      <w:pPr>
        <w:ind w:left="426" w:right="63"/>
        <w:contextualSpacing/>
        <w:jc w:val="both"/>
        <w:outlineLvl w:val="3"/>
        <w:rPr>
          <w:rFonts w:cstheme="minorHAnsi"/>
          <w:color w:val="000000" w:themeColor="text1"/>
          <w:sz w:val="28"/>
          <w:szCs w:val="28"/>
        </w:rPr>
      </w:pPr>
    </w:p>
    <w:tbl>
      <w:tblPr>
        <w:tblStyle w:val="TableGrid"/>
        <w:tblW w:w="45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2"/>
        <w:gridCol w:w="1123"/>
        <w:gridCol w:w="1190"/>
        <w:gridCol w:w="1451"/>
        <w:gridCol w:w="1275"/>
        <w:gridCol w:w="2396"/>
        <w:gridCol w:w="1560"/>
      </w:tblGrid>
      <w:tr w:rsidR="00405E54" w:rsidRPr="006D7CF6" w:rsidTr="00953FE9">
        <w:trPr>
          <w:jc w:val="center"/>
        </w:trPr>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-Karar</w:t>
            </w:r>
          </w:p>
        </w:tc>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-Yayın</w:t>
            </w:r>
          </w:p>
        </w:tc>
        <w:tc>
          <w:tcPr>
            <w:tcW w:w="588" w:type="pct"/>
            <w:vAlign w:val="center"/>
          </w:tcPr>
          <w:p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Anket</w:t>
            </w:r>
          </w:p>
        </w:tc>
        <w:tc>
          <w:tcPr>
            <w:tcW w:w="717"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-Rapor</w:t>
            </w:r>
          </w:p>
        </w:tc>
        <w:tc>
          <w:tcPr>
            <w:tcW w:w="630"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-Görsel</w:t>
            </w:r>
          </w:p>
        </w:tc>
        <w:tc>
          <w:tcPr>
            <w:tcW w:w="1955" w:type="pct"/>
            <w:gridSpan w:val="2"/>
            <w:vAlign w:val="center"/>
          </w:tcPr>
          <w:p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Birimin kendi web sayfadaki kalıcı link</w:t>
            </w:r>
          </w:p>
        </w:tc>
      </w:tr>
      <w:tr w:rsidR="00405E54" w:rsidRPr="006D7CF6" w:rsidTr="00953FE9">
        <w:trPr>
          <w:trHeight w:val="70"/>
          <w:jc w:val="center"/>
        </w:trPr>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-Yazı</w:t>
            </w:r>
          </w:p>
        </w:tc>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Kitap</w:t>
            </w:r>
          </w:p>
        </w:tc>
        <w:tc>
          <w:tcPr>
            <w:tcW w:w="588"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-Liste</w:t>
            </w:r>
          </w:p>
        </w:tc>
        <w:tc>
          <w:tcPr>
            <w:tcW w:w="717"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 xml:space="preserve"> </w:t>
            </w:r>
            <w:r w:rsidRPr="006D7CF6">
              <w:rPr>
                <w:rFonts w:cstheme="minorHAnsi"/>
                <w:color w:val="000000" w:themeColor="text1"/>
              </w:rPr>
              <w:t>Katalo</w:t>
            </w:r>
            <w:r>
              <w:rPr>
                <w:rFonts w:cstheme="minorHAnsi"/>
                <w:color w:val="000000" w:themeColor="text1"/>
              </w:rPr>
              <w:t>g</w:t>
            </w:r>
          </w:p>
        </w:tc>
        <w:tc>
          <w:tcPr>
            <w:tcW w:w="630"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-Broşür</w:t>
            </w:r>
          </w:p>
        </w:tc>
        <w:tc>
          <w:tcPr>
            <w:tcW w:w="1184" w:type="pct"/>
            <w:vAlign w:val="center"/>
          </w:tcPr>
          <w:p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-Geri bildirim</w:t>
            </w:r>
          </w:p>
        </w:tc>
        <w:tc>
          <w:tcPr>
            <w:tcW w:w="771"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-Diğer</w:t>
            </w:r>
          </w:p>
        </w:tc>
      </w:tr>
    </w:tbl>
    <w:p w:rsidR="00405E54" w:rsidRPr="00D1168F" w:rsidRDefault="00405E54" w:rsidP="00405E54">
      <w:pPr>
        <w:ind w:left="426" w:right="63" w:firstLine="283"/>
        <w:contextualSpacing/>
        <w:jc w:val="both"/>
        <w:outlineLvl w:val="3"/>
        <w:rPr>
          <w:rFonts w:cstheme="minorHAnsi"/>
          <w:color w:val="000000" w:themeColor="text1"/>
          <w:sz w:val="28"/>
          <w:szCs w:val="28"/>
        </w:rPr>
      </w:pPr>
      <w:r w:rsidRPr="00D1168F">
        <w:rPr>
          <w:rFonts w:cstheme="minorHAnsi"/>
          <w:color w:val="000000" w:themeColor="text1"/>
          <w:sz w:val="28"/>
          <w:szCs w:val="28"/>
        </w:rPr>
        <w:tab/>
      </w:r>
      <w:r w:rsidRPr="00D1168F">
        <w:rPr>
          <w:rFonts w:cstheme="minorHAnsi"/>
          <w:color w:val="000000" w:themeColor="text1"/>
          <w:sz w:val="28"/>
          <w:szCs w:val="28"/>
        </w:rPr>
        <w:tab/>
        <w:t xml:space="preserve"> </w:t>
      </w:r>
      <w:r w:rsidRPr="00D1168F">
        <w:rPr>
          <w:rFonts w:cstheme="minorHAnsi"/>
          <w:color w:val="000000" w:themeColor="text1"/>
          <w:sz w:val="28"/>
          <w:szCs w:val="28"/>
        </w:rPr>
        <w:tab/>
      </w:r>
    </w:p>
    <w:p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 xml:space="preserve">Faaliyetlerin ispatını sağlayacak kanıtların tamamı, tüm sorumlu birimler tarafından </w:t>
      </w:r>
      <w:r>
        <w:rPr>
          <w:rFonts w:cstheme="minorHAnsi"/>
          <w:color w:val="000000" w:themeColor="text1"/>
          <w:sz w:val="28"/>
          <w:szCs w:val="28"/>
        </w:rPr>
        <w:t>bir sonraki sayfadaki ö</w:t>
      </w:r>
      <w:r w:rsidRPr="00D1168F">
        <w:rPr>
          <w:rFonts w:cstheme="minorHAnsi"/>
          <w:color w:val="000000" w:themeColor="text1"/>
          <w:sz w:val="28"/>
          <w:szCs w:val="28"/>
        </w:rPr>
        <w:t>rnektekine benzer şekilde kanıtlar kısımına eklenmelidir.</w:t>
      </w:r>
      <w:r>
        <w:rPr>
          <w:rFonts w:cstheme="minorHAnsi"/>
          <w:color w:val="000000" w:themeColor="text1"/>
          <w:sz w:val="28"/>
          <w:szCs w:val="28"/>
        </w:rPr>
        <w:t xml:space="preserve"> Raporun son  halinde bu sayfa ve örnek sayfası çıkarılmalıdır.</w:t>
      </w:r>
    </w:p>
    <w:p w:rsidR="00405E54" w:rsidRPr="00D1168F" w:rsidRDefault="00405E54" w:rsidP="00405E54">
      <w:pPr>
        <w:tabs>
          <w:tab w:val="left" w:pos="5209"/>
        </w:tabs>
        <w:contextualSpacing/>
        <w:jc w:val="center"/>
        <w:rPr>
          <w:rFonts w:eastAsia="MS PGothic" w:cstheme="minorHAnsi"/>
          <w:b/>
          <w:color w:val="FF0000"/>
          <w:sz w:val="32"/>
          <w:szCs w:val="32"/>
        </w:rPr>
      </w:pPr>
    </w:p>
    <w:p w:rsidR="00953FE9" w:rsidRDefault="00953FE9"/>
    <w:p w:rsidR="00405E54" w:rsidRDefault="00405E54"/>
    <w:p w:rsidR="00405E54" w:rsidRDefault="00405E54"/>
    <w:p w:rsidR="00405E54" w:rsidRDefault="00405E54"/>
    <w:p w:rsidR="00405E54" w:rsidRDefault="00405E54"/>
    <w:p w:rsidR="00405E54" w:rsidRDefault="00405E54"/>
    <w:p w:rsidR="00405E54" w:rsidRDefault="00405E54"/>
    <w:p w:rsidR="00405E54" w:rsidRDefault="00405E54"/>
    <w:p w:rsidR="00405E54" w:rsidRDefault="00405E54"/>
    <w:tbl>
      <w:tblPr>
        <w:tblStyle w:val="TabloKlavuzu2"/>
        <w:tblpPr w:leftFromText="141" w:rightFromText="141" w:vertAnchor="page" w:horzAnchor="margin" w:tblpXSpec="center" w:tblpY="745"/>
        <w:tblW w:w="0" w:type="auto"/>
        <w:tblLook w:val="04A0"/>
      </w:tblPr>
      <w:tblGrid>
        <w:gridCol w:w="4583"/>
        <w:gridCol w:w="6631"/>
      </w:tblGrid>
      <w:tr w:rsidR="00405E54" w:rsidRPr="00D1168F" w:rsidTr="00953FE9">
        <w:trPr>
          <w:trHeight w:val="412"/>
        </w:trPr>
        <w:tc>
          <w:tcPr>
            <w:tcW w:w="0" w:type="auto"/>
            <w:gridSpan w:val="2"/>
            <w:shd w:val="clear" w:color="auto" w:fill="auto"/>
            <w:vAlign w:val="bottom"/>
          </w:tcPr>
          <w:p w:rsidR="00405E54" w:rsidRPr="00D1168F" w:rsidRDefault="00405E54" w:rsidP="00953FE9">
            <w:pPr>
              <w:contextualSpacing/>
              <w:rPr>
                <w:rFonts w:eastAsia="MS PGothic" w:cstheme="minorHAnsi"/>
                <w:sz w:val="32"/>
                <w:szCs w:val="32"/>
              </w:rPr>
            </w:pPr>
            <w:r>
              <w:rPr>
                <w:rFonts w:eastAsia="MS PGothic" w:cstheme="minorHAnsi"/>
                <w:sz w:val="32"/>
                <w:szCs w:val="32"/>
              </w:rPr>
              <w:lastRenderedPageBreak/>
              <w:t>İlgili başlık hakkındaki açıklamalar bu kısma yazılacaktır. Bu açıklamalar ilgili başlığa ait alt başlıkları içerecek şekilde olmalıdır.</w:t>
            </w:r>
          </w:p>
        </w:tc>
      </w:tr>
      <w:tr w:rsidR="00405E54" w:rsidRPr="00D1168F" w:rsidTr="00953FE9">
        <w:trPr>
          <w:trHeight w:val="261"/>
        </w:trPr>
        <w:tc>
          <w:tcPr>
            <w:tcW w:w="0" w:type="auto"/>
            <w:gridSpan w:val="2"/>
            <w:shd w:val="clear" w:color="auto" w:fill="FABF8F" w:themeFill="accent6" w:themeFillTint="99"/>
          </w:tcPr>
          <w:p w:rsidR="00405E54" w:rsidRPr="00D1168F" w:rsidRDefault="00405E54" w:rsidP="00953FE9">
            <w:pPr>
              <w:contextualSpacing/>
              <w:rPr>
                <w:rFonts w:cstheme="minorHAnsi"/>
              </w:rPr>
            </w:pPr>
            <w:r w:rsidRPr="00D1168F">
              <w:rPr>
                <w:rFonts w:cstheme="minorHAnsi"/>
                <w:b/>
                <w:bCs/>
              </w:rPr>
              <w:t xml:space="preserve">X.1. Örnek </w:t>
            </w:r>
            <w:r>
              <w:rPr>
                <w:rFonts w:cstheme="minorHAnsi"/>
                <w:b/>
                <w:bCs/>
              </w:rPr>
              <w:t>Ölçüt</w:t>
            </w:r>
          </w:p>
        </w:tc>
      </w:tr>
      <w:tr w:rsidR="00405E54" w:rsidRPr="00D1168F" w:rsidTr="00953FE9">
        <w:trPr>
          <w:trHeight w:val="227"/>
        </w:trPr>
        <w:tc>
          <w:tcPr>
            <w:tcW w:w="2972" w:type="dxa"/>
            <w:shd w:val="clear" w:color="auto" w:fill="FABF8F" w:themeFill="accent6" w:themeFillTint="99"/>
            <w:vAlign w:val="center"/>
          </w:tcPr>
          <w:p w:rsidR="00405E54" w:rsidRPr="00D1168F" w:rsidRDefault="00405E54" w:rsidP="00953FE9">
            <w:pPr>
              <w:tabs>
                <w:tab w:val="center" w:pos="2792"/>
              </w:tabs>
              <w:contextualSpacing/>
              <w:rPr>
                <w:rFonts w:cstheme="minorHAnsi"/>
              </w:rPr>
            </w:pPr>
          </w:p>
        </w:tc>
        <w:tc>
          <w:tcPr>
            <w:tcW w:w="8016" w:type="dxa"/>
            <w:shd w:val="clear" w:color="auto" w:fill="FABF8F" w:themeFill="accent6" w:themeFillTint="99"/>
            <w:vAlign w:val="bottom"/>
          </w:tcPr>
          <w:p w:rsidR="00405E54" w:rsidRPr="00D1168F" w:rsidRDefault="00405E54" w:rsidP="00953FE9">
            <w:pPr>
              <w:contextualSpacing/>
              <w:rPr>
                <w:rFonts w:cstheme="minorHAnsi"/>
                <w:b/>
              </w:rPr>
            </w:pPr>
            <w:r w:rsidRPr="00D1168F">
              <w:rPr>
                <w:rFonts w:cstheme="minorHAnsi"/>
                <w:b/>
              </w:rPr>
              <w:t>Düzey: 3</w:t>
            </w:r>
          </w:p>
        </w:tc>
      </w:tr>
      <w:tr w:rsidR="00405E54" w:rsidRPr="00D1168F" w:rsidTr="00953FE9">
        <w:trPr>
          <w:trHeight w:val="9207"/>
        </w:trPr>
        <w:tc>
          <w:tcPr>
            <w:tcW w:w="2972" w:type="dxa"/>
            <w:vMerge w:val="restart"/>
            <w:shd w:val="clear" w:color="auto" w:fill="FFFFFF"/>
          </w:tcPr>
          <w:p w:rsidR="00405E54" w:rsidRPr="00D1168F" w:rsidRDefault="00405E54" w:rsidP="00953FE9">
            <w:pPr>
              <w:contextualSpacing/>
              <w:rPr>
                <w:rFonts w:cstheme="minorHAnsi"/>
                <w:b/>
                <w:bCs/>
              </w:rPr>
            </w:pPr>
            <w:r w:rsidRPr="00D1168F">
              <w:rPr>
                <w:rFonts w:cstheme="minorHAnsi"/>
                <w:b/>
                <w:bCs/>
              </w:rPr>
              <w:t xml:space="preserve">X.1.1. Örnek alt </w:t>
            </w:r>
            <w:r>
              <w:rPr>
                <w:rFonts w:cstheme="minorHAnsi"/>
                <w:b/>
                <w:bCs/>
              </w:rPr>
              <w:t>ölçüt</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 xml:space="preserve">Xxxxxxxxxxxxxxxxxxxxxxxxxxxxxxxxxxxxxxxxxxxxxxxxxxxx </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p w:rsidR="00405E54" w:rsidRPr="00D1168F" w:rsidRDefault="00405E54" w:rsidP="00953FE9">
            <w:pPr>
              <w:contextualSpacing/>
              <w:rPr>
                <w:rFonts w:cstheme="minorHAnsi"/>
              </w:rPr>
            </w:pPr>
          </w:p>
        </w:tc>
        <w:tc>
          <w:tcPr>
            <w:tcW w:w="8016" w:type="dxa"/>
            <w:shd w:val="clear" w:color="auto" w:fill="FBD4B4" w:themeFill="accent6" w:themeFillTint="66"/>
          </w:tcPr>
          <w:p w:rsidR="00405E54" w:rsidRPr="00D1168F" w:rsidRDefault="00405E54" w:rsidP="00953FE9">
            <w:pPr>
              <w:contextualSpacing/>
              <w:jc w:val="both"/>
              <w:rPr>
                <w:rFonts w:cstheme="minorHAnsi"/>
              </w:rPr>
            </w:pPr>
            <w:r w:rsidRPr="00D1168F">
              <w:rPr>
                <w:rFonts w:cstheme="minorHAnsi"/>
              </w:rPr>
              <w:t>1. Kalite komisyonu tar</w:t>
            </w:r>
            <w:r>
              <w:rPr>
                <w:rFonts w:cstheme="minorHAnsi"/>
              </w:rPr>
              <w:t>a</w:t>
            </w:r>
            <w:r w:rsidRPr="00D1168F">
              <w:rPr>
                <w:rFonts w:cstheme="minorHAnsi"/>
              </w:rPr>
              <w:t>fından Kalite Politikası ve Eğitim-Öğretim Politikası oluşturulmuştur.</w:t>
            </w:r>
          </w:p>
          <w:p w:rsidR="00405E54" w:rsidRDefault="00405E54" w:rsidP="00953FE9">
            <w:pPr>
              <w:contextualSpacing/>
              <w:jc w:val="both"/>
              <w:rPr>
                <w:rFonts w:cstheme="minorHAnsi"/>
              </w:rPr>
            </w:pPr>
          </w:p>
          <w:p w:rsidR="00405E54" w:rsidRPr="00D1168F" w:rsidRDefault="00405E54" w:rsidP="00953FE9">
            <w:pPr>
              <w:contextualSpacing/>
              <w:jc w:val="both"/>
              <w:rPr>
                <w:rFonts w:cstheme="minorHAnsi"/>
              </w:rPr>
            </w:pPr>
            <w:r>
              <w:rPr>
                <w:rFonts w:cstheme="minorHAnsi"/>
              </w:rPr>
              <w:t>2</w:t>
            </w:r>
            <w:r w:rsidRPr="00D1168F">
              <w:rPr>
                <w:rFonts w:cstheme="minorHAnsi"/>
              </w:rPr>
              <w:t>. Me</w:t>
            </w:r>
            <w:r>
              <w:rPr>
                <w:rFonts w:cstheme="minorHAnsi"/>
              </w:rPr>
              <w:t>s</w:t>
            </w:r>
            <w:r w:rsidRPr="00D1168F">
              <w:rPr>
                <w:rFonts w:cstheme="minorHAnsi"/>
              </w:rPr>
              <w:t>lek Yüksekokulumuz bünyesinde Bilgisayar ve Bankacılık bölümlerinde iç ve dış paydaşlarla Mayıs ayında bir araya gelinmiş; görüşler doğrultusunda ders ve AKTS güncellemeleri yapılmıştır.</w:t>
            </w:r>
          </w:p>
          <w:p w:rsidR="00405E54" w:rsidRPr="00D1168F" w:rsidRDefault="00405E54" w:rsidP="00953FE9">
            <w:pPr>
              <w:contextualSpacing/>
              <w:jc w:val="both"/>
              <w:rPr>
                <w:rFonts w:cstheme="minorHAnsi"/>
              </w:rPr>
            </w:pPr>
          </w:p>
          <w:p w:rsidR="00405E54" w:rsidRPr="00D1168F" w:rsidRDefault="00405E54" w:rsidP="00953FE9">
            <w:pPr>
              <w:jc w:val="both"/>
              <w:rPr>
                <w:rFonts w:cstheme="minorHAnsi"/>
              </w:rPr>
            </w:pPr>
            <w:r>
              <w:rPr>
                <w:rFonts w:cstheme="minorHAnsi"/>
              </w:rPr>
              <w:t>3</w:t>
            </w:r>
            <w:r w:rsidRPr="00D1168F">
              <w:rPr>
                <w:rFonts w:cstheme="minorHAnsi"/>
              </w:rPr>
              <w:t xml:space="preserve">. Coğrafya bölümü kriyer topluluğu taarfından düzenlenen kariyer günlerinde </w:t>
            </w:r>
            <w:r>
              <w:rPr>
                <w:rFonts w:cstheme="minorHAnsi"/>
              </w:rPr>
              <w:t>alanında uzman bir konuşmacı</w:t>
            </w:r>
            <w:r w:rsidRPr="00D1168F">
              <w:rPr>
                <w:rFonts w:cstheme="minorHAnsi"/>
              </w:rPr>
              <w:t xml:space="preserve"> Türkiyenin Coğrafya Eğitim-Öğretimi konularında öğrencilerle bir araya gelmiştir.</w:t>
            </w:r>
          </w:p>
          <w:p w:rsidR="00405E54" w:rsidRPr="00D1168F" w:rsidRDefault="00405E54" w:rsidP="00953FE9">
            <w:pPr>
              <w:jc w:val="both"/>
              <w:rPr>
                <w:rFonts w:cstheme="minorHAnsi"/>
              </w:rPr>
            </w:pPr>
          </w:p>
          <w:p w:rsidR="00405E54" w:rsidRPr="00D1168F" w:rsidRDefault="00405E54" w:rsidP="00953FE9">
            <w:pPr>
              <w:contextualSpacing/>
              <w:jc w:val="both"/>
              <w:rPr>
                <w:rFonts w:cstheme="minorHAnsi"/>
              </w:rPr>
            </w:pPr>
            <w:r>
              <w:rPr>
                <w:rFonts w:cstheme="minorHAnsi"/>
              </w:rPr>
              <w:t>4</w:t>
            </w:r>
            <w:r w:rsidRPr="00D1168F">
              <w:rPr>
                <w:rFonts w:cstheme="minorHAnsi"/>
              </w:rPr>
              <w:t>. SGDB kalite çalışmalarında verilerin toplanması, verilerin değerlendirilmesi, anketlerin oluşturulması-işlenmesi, arşivlenmesi ve kamuya duyurulması konularında Kalite ve Strateji birimi oluşturulmuştur.</w:t>
            </w:r>
          </w:p>
          <w:p w:rsidR="00405E54" w:rsidRDefault="00405E54" w:rsidP="00953FE9">
            <w:pPr>
              <w:contextualSpacing/>
              <w:jc w:val="both"/>
              <w:rPr>
                <w:rFonts w:cstheme="minorHAnsi"/>
              </w:rPr>
            </w:pPr>
          </w:p>
          <w:p w:rsidR="00405E54" w:rsidRPr="00534215" w:rsidRDefault="00405E54" w:rsidP="00953FE9">
            <w:pPr>
              <w:contextualSpacing/>
              <w:jc w:val="both"/>
              <w:rPr>
                <w:rFonts w:cstheme="minorHAnsi"/>
                <w:b/>
                <w:color w:val="808080" w:themeColor="background1" w:themeShade="80"/>
              </w:rPr>
            </w:pPr>
            <w:r w:rsidRPr="00534215">
              <w:rPr>
                <w:rFonts w:cstheme="minorHAnsi"/>
                <w:b/>
                <w:color w:val="808080" w:themeColor="background1" w:themeShade="80"/>
              </w:rPr>
              <w:t>Düzey 4 olabilmesi için:</w:t>
            </w:r>
          </w:p>
          <w:p w:rsidR="00405E54" w:rsidRPr="00534215" w:rsidRDefault="00405E54" w:rsidP="00953FE9">
            <w:pPr>
              <w:contextualSpacing/>
              <w:jc w:val="both"/>
              <w:rPr>
                <w:rFonts w:cstheme="minorHAnsi"/>
                <w:color w:val="808080" w:themeColor="background1" w:themeShade="80"/>
              </w:rPr>
            </w:pPr>
            <w:r w:rsidRPr="00534215">
              <w:rPr>
                <w:rFonts w:cstheme="minorHAnsi"/>
                <w:color w:val="808080" w:themeColor="background1" w:themeShade="80"/>
              </w:rPr>
              <w:t>1. Kalite komisyonu tarafından Kalite Politikası, Eğitim-Öğretim Politikası, Araştırma-Geliştirme, Toplumsal katkı politikaları oluşturulmuş ve bunlar uygulanmakta, takip edilmekte, ölçülmekte ve iyileştirmeler yapılmaktadır</w:t>
            </w:r>
          </w:p>
          <w:p w:rsidR="00405E54" w:rsidRDefault="00405E54" w:rsidP="00953FE9">
            <w:pPr>
              <w:contextualSpacing/>
              <w:jc w:val="both"/>
              <w:rPr>
                <w:rFonts w:cstheme="minorHAnsi"/>
                <w:color w:val="808080" w:themeColor="background1" w:themeShade="80"/>
              </w:rPr>
            </w:pPr>
          </w:p>
          <w:p w:rsidR="00405E54" w:rsidRPr="00534215" w:rsidRDefault="00405E54" w:rsidP="00953FE9">
            <w:pPr>
              <w:contextualSpacing/>
              <w:jc w:val="both"/>
              <w:rPr>
                <w:rFonts w:cstheme="minorHAnsi"/>
                <w:color w:val="808080" w:themeColor="background1" w:themeShade="80"/>
              </w:rPr>
            </w:pPr>
            <w:r>
              <w:rPr>
                <w:rFonts w:cstheme="minorHAnsi"/>
                <w:color w:val="808080" w:themeColor="background1" w:themeShade="80"/>
              </w:rPr>
              <w:t>2</w:t>
            </w:r>
            <w:r w:rsidRPr="00534215">
              <w:rPr>
                <w:rFonts w:cstheme="minorHAnsi"/>
                <w:color w:val="808080" w:themeColor="background1" w:themeShade="80"/>
              </w:rPr>
              <w:t>. Me</w:t>
            </w:r>
            <w:r>
              <w:rPr>
                <w:rFonts w:cstheme="minorHAnsi"/>
                <w:color w:val="808080" w:themeColor="background1" w:themeShade="80"/>
              </w:rPr>
              <w:t>s</w:t>
            </w:r>
            <w:r w:rsidRPr="00534215">
              <w:rPr>
                <w:rFonts w:cstheme="minorHAnsi"/>
                <w:color w:val="808080" w:themeColor="background1" w:themeShade="80"/>
              </w:rPr>
              <w:t>lek Yüksekokulumuz bünyesinde tüm bölümlerde iç ve dış paydaşlarla Mayıs ve Aralık ayında bir araya gelinmiş; görüşler doğrultusunda ders ve AKTS güncellemeleri yapılmıştır.</w:t>
            </w:r>
          </w:p>
          <w:p w:rsidR="00405E54" w:rsidRPr="00534215" w:rsidRDefault="00405E54" w:rsidP="00953FE9">
            <w:pPr>
              <w:contextualSpacing/>
              <w:jc w:val="both"/>
              <w:rPr>
                <w:rFonts w:cstheme="minorHAnsi"/>
                <w:color w:val="808080" w:themeColor="background1" w:themeShade="80"/>
              </w:rPr>
            </w:pPr>
          </w:p>
          <w:p w:rsidR="00405E54" w:rsidRPr="00534215" w:rsidRDefault="00405E54" w:rsidP="00953FE9">
            <w:pPr>
              <w:jc w:val="both"/>
              <w:rPr>
                <w:rFonts w:cstheme="minorHAnsi"/>
                <w:color w:val="808080" w:themeColor="background1" w:themeShade="80"/>
              </w:rPr>
            </w:pPr>
            <w:r>
              <w:rPr>
                <w:rFonts w:cstheme="minorHAnsi"/>
                <w:color w:val="808080" w:themeColor="background1" w:themeShade="80"/>
              </w:rPr>
              <w:t>3</w:t>
            </w:r>
            <w:r w:rsidRPr="00534215">
              <w:rPr>
                <w:rFonts w:cstheme="minorHAnsi"/>
                <w:color w:val="808080" w:themeColor="background1" w:themeShade="80"/>
              </w:rPr>
              <w:t>. Coğrafya bölümü kriyer topluluğu tarafından düzenlenen, 2010 yılından bu yana her yıl rutin hale gelen ve yılda 4 defa tekrarlanan kariyer günlerinde Türkiye Coğrafyası konusunda konunun uzmanları öğrencilerle bu yılda bir araya gel</w:t>
            </w:r>
            <w:r>
              <w:rPr>
                <w:rFonts w:cstheme="minorHAnsi"/>
                <w:color w:val="808080" w:themeColor="background1" w:themeShade="80"/>
              </w:rPr>
              <w:t>m</w:t>
            </w:r>
            <w:r w:rsidRPr="00534215">
              <w:rPr>
                <w:rFonts w:cstheme="minorHAnsi"/>
                <w:color w:val="808080" w:themeColor="background1" w:themeShade="80"/>
              </w:rPr>
              <w:t>iştir.</w:t>
            </w:r>
          </w:p>
          <w:p w:rsidR="00405E54" w:rsidRPr="00534215" w:rsidRDefault="00405E54" w:rsidP="00953FE9">
            <w:pPr>
              <w:jc w:val="both"/>
              <w:rPr>
                <w:rFonts w:cstheme="minorHAnsi"/>
                <w:color w:val="808080" w:themeColor="background1" w:themeShade="80"/>
              </w:rPr>
            </w:pPr>
          </w:p>
          <w:p w:rsidR="00405E54" w:rsidRPr="00534215" w:rsidRDefault="00405E54" w:rsidP="00953FE9">
            <w:pPr>
              <w:contextualSpacing/>
              <w:jc w:val="both"/>
              <w:rPr>
                <w:rFonts w:cstheme="minorHAnsi"/>
                <w:color w:val="808080" w:themeColor="background1" w:themeShade="80"/>
              </w:rPr>
            </w:pPr>
            <w:r>
              <w:rPr>
                <w:rFonts w:cstheme="minorHAnsi"/>
                <w:color w:val="808080" w:themeColor="background1" w:themeShade="80"/>
              </w:rPr>
              <w:t>4</w:t>
            </w:r>
            <w:r w:rsidRPr="00534215">
              <w:rPr>
                <w:rFonts w:cstheme="minorHAnsi"/>
                <w:color w:val="808080" w:themeColor="background1" w:themeShade="80"/>
              </w:rPr>
              <w:t>. SGDB kalite çalışmalarında verilerin toplanması, verilerin değerlendirilmesi, anketlerin oluşturulması-işlenmesi, arşivlenmesi ve kamuya duyurulması konularında üstlenen Kalite ve Strateji Birimi 5 yıldır hazırladığı raporunu internet sayfasından duyurmuştur.</w:t>
            </w:r>
          </w:p>
          <w:p w:rsidR="00405E54" w:rsidRPr="00E92C65" w:rsidRDefault="00405E54" w:rsidP="00953FE9">
            <w:pPr>
              <w:contextualSpacing/>
              <w:jc w:val="both"/>
              <w:rPr>
                <w:rFonts w:cstheme="minorHAnsi"/>
                <w:b/>
              </w:rPr>
            </w:pPr>
          </w:p>
        </w:tc>
      </w:tr>
      <w:tr w:rsidR="00405E54" w:rsidRPr="00D1168F" w:rsidTr="00953FE9">
        <w:trPr>
          <w:trHeight w:val="2531"/>
        </w:trPr>
        <w:tc>
          <w:tcPr>
            <w:tcW w:w="2972" w:type="dxa"/>
            <w:vMerge/>
            <w:shd w:val="clear" w:color="auto" w:fill="FFFFFF"/>
          </w:tcPr>
          <w:p w:rsidR="00405E54" w:rsidRPr="00D1168F" w:rsidRDefault="00405E54" w:rsidP="00953FE9">
            <w:pPr>
              <w:contextualSpacing/>
              <w:rPr>
                <w:rFonts w:cstheme="minorHAnsi"/>
              </w:rPr>
            </w:pPr>
          </w:p>
        </w:tc>
        <w:tc>
          <w:tcPr>
            <w:tcW w:w="8016" w:type="dxa"/>
            <w:shd w:val="clear" w:color="auto" w:fill="5AB903"/>
          </w:tcPr>
          <w:p w:rsidR="00405E54" w:rsidRPr="00D1168F" w:rsidRDefault="00405E54" w:rsidP="00953FE9">
            <w:pPr>
              <w:ind w:left="99" w:right="63" w:hanging="102"/>
              <w:contextualSpacing/>
              <w:outlineLvl w:val="3"/>
              <w:rPr>
                <w:rFonts w:cstheme="minorHAnsi"/>
                <w:iCs/>
              </w:rPr>
            </w:pPr>
            <w:r w:rsidRPr="00D1168F">
              <w:rPr>
                <w:rFonts w:cstheme="minorHAnsi"/>
                <w:iCs/>
              </w:rPr>
              <w:t>Kanıtlar</w:t>
            </w:r>
          </w:p>
          <w:p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X.1.1.1. Kalite Politikası ve  Eğitim-Öğretim Politikası (belge/link)</w:t>
            </w:r>
          </w:p>
          <w:p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X.1.1.</w:t>
            </w:r>
            <w:r>
              <w:rPr>
                <w:rFonts w:cstheme="minorHAnsi"/>
              </w:rPr>
              <w:t>2</w:t>
            </w:r>
            <w:r w:rsidRPr="00D1168F">
              <w:rPr>
                <w:rFonts w:cstheme="minorHAnsi"/>
              </w:rPr>
              <w:t>.  Bölümlere ait eski ve yeni müfredatları, iç-dış paydaş toplantılarının katılımcı listeleri/görüşleri, kararlar (belge/linkler)</w:t>
            </w:r>
          </w:p>
          <w:p w:rsidR="00405E54" w:rsidRPr="00D1168F" w:rsidRDefault="00405E54" w:rsidP="00405E54">
            <w:pPr>
              <w:numPr>
                <w:ilvl w:val="0"/>
                <w:numId w:val="1"/>
              </w:numPr>
              <w:ind w:left="99" w:right="63" w:hanging="102"/>
              <w:contextualSpacing/>
              <w:jc w:val="both"/>
              <w:outlineLvl w:val="3"/>
              <w:rPr>
                <w:rFonts w:cstheme="minorHAnsi"/>
                <w:i/>
              </w:rPr>
            </w:pPr>
            <w:r w:rsidRPr="00D1168F">
              <w:rPr>
                <w:rFonts w:cstheme="minorHAnsi"/>
              </w:rPr>
              <w:t>X.1.1.</w:t>
            </w:r>
            <w:r>
              <w:rPr>
                <w:rFonts w:cstheme="minorHAnsi"/>
              </w:rPr>
              <w:t>3</w:t>
            </w:r>
            <w:r w:rsidRPr="00D1168F">
              <w:rPr>
                <w:rFonts w:cstheme="minorHAnsi"/>
              </w:rPr>
              <w:t>. Kariyer günü bilgileri (fotoğraf/imzalı katılımcı listesi/memnuniyet anketi)</w:t>
            </w:r>
            <w:r w:rsidRPr="00D1168F">
              <w:rPr>
                <w:rFonts w:cstheme="minorHAnsi"/>
                <w:i/>
              </w:rPr>
              <w:t xml:space="preserve"> </w:t>
            </w:r>
          </w:p>
          <w:p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X.1.1.</w:t>
            </w:r>
            <w:r>
              <w:rPr>
                <w:rFonts w:cstheme="minorHAnsi"/>
              </w:rPr>
              <w:t>4</w:t>
            </w:r>
            <w:r w:rsidRPr="00D1168F">
              <w:rPr>
                <w:rFonts w:cstheme="minorHAnsi"/>
              </w:rPr>
              <w:t>. Rektörlük kararı (belge/linkler)</w:t>
            </w:r>
          </w:p>
        </w:tc>
      </w:tr>
    </w:tbl>
    <w:p w:rsidR="00405E54" w:rsidRDefault="00405E54" w:rsidP="00405E54">
      <w:pPr>
        <w:widowControl/>
        <w:rPr>
          <w:rFonts w:eastAsia="Calibri" w:cstheme="minorHAnsi"/>
        </w:rPr>
      </w:pPr>
    </w:p>
    <w:p w:rsidR="00405E54" w:rsidRDefault="00405E54"/>
    <w:p w:rsidR="00405E54" w:rsidRPr="00405E54" w:rsidRDefault="00405E54" w:rsidP="00405E54"/>
    <w:p w:rsidR="00405E54" w:rsidRPr="00405E54" w:rsidRDefault="00405E54" w:rsidP="00405E54"/>
    <w:p w:rsidR="00405E54" w:rsidRDefault="00405E54" w:rsidP="00405E54">
      <w:pPr>
        <w:tabs>
          <w:tab w:val="left" w:pos="3960"/>
        </w:tabs>
      </w:pPr>
      <w:r>
        <w:tab/>
      </w:r>
    </w:p>
    <w:p w:rsidR="00405E54" w:rsidRDefault="00405E54" w:rsidP="00405E54">
      <w:pPr>
        <w:tabs>
          <w:tab w:val="left" w:pos="3960"/>
        </w:tabs>
      </w:pPr>
    </w:p>
    <w:p w:rsidR="00405E54" w:rsidRDefault="00405E54" w:rsidP="00405E54">
      <w:pPr>
        <w:tabs>
          <w:tab w:val="left" w:pos="3960"/>
        </w:tabs>
      </w:pPr>
    </w:p>
    <w:p w:rsidR="00405E54" w:rsidRDefault="00405E54" w:rsidP="00405E54">
      <w:pPr>
        <w:tabs>
          <w:tab w:val="left" w:pos="3960"/>
        </w:tabs>
      </w:pPr>
    </w:p>
    <w:p w:rsidR="00405E54" w:rsidRDefault="00405E54" w:rsidP="00405E54">
      <w:pPr>
        <w:tabs>
          <w:tab w:val="left" w:pos="3960"/>
        </w:tabs>
      </w:pPr>
    </w:p>
    <w:tbl>
      <w:tblPr>
        <w:tblStyle w:val="TableGrid"/>
        <w:tblW w:w="0" w:type="auto"/>
        <w:tblLook w:val="04A0"/>
      </w:tblPr>
      <w:tblGrid>
        <w:gridCol w:w="5569"/>
        <w:gridCol w:w="5569"/>
      </w:tblGrid>
      <w:tr w:rsidR="00405E54" w:rsidTr="00405E54">
        <w:tc>
          <w:tcPr>
            <w:tcW w:w="11138" w:type="dxa"/>
            <w:gridSpan w:val="2"/>
            <w:shd w:val="clear" w:color="auto" w:fill="FABF8F" w:themeFill="accent6" w:themeFillTint="99"/>
            <w:vAlign w:val="bottom"/>
          </w:tcPr>
          <w:p w:rsidR="00405E54" w:rsidRPr="00DF60B3" w:rsidRDefault="00405E54" w:rsidP="00405E54">
            <w:pPr>
              <w:contextualSpacing/>
              <w:rPr>
                <w:rFonts w:cstheme="minorHAnsi"/>
                <w:b/>
                <w:bCs/>
              </w:rPr>
            </w:pPr>
            <w:r w:rsidRPr="00DF60B3">
              <w:rPr>
                <w:rFonts w:cstheme="minorHAnsi"/>
                <w:b/>
              </w:rPr>
              <w:lastRenderedPageBreak/>
              <w:t>KURUM HAKKINDA BİLGİLER</w:t>
            </w:r>
          </w:p>
        </w:tc>
      </w:tr>
      <w:tr w:rsidR="00405E54" w:rsidTr="00405E54">
        <w:tc>
          <w:tcPr>
            <w:tcW w:w="11138" w:type="dxa"/>
            <w:gridSpan w:val="2"/>
            <w:shd w:val="clear" w:color="auto" w:fill="FABF8F" w:themeFill="accent6" w:themeFillTint="99"/>
          </w:tcPr>
          <w:p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rsidTr="00405E54">
        <w:tc>
          <w:tcPr>
            <w:tcW w:w="5569" w:type="dxa"/>
            <w:shd w:val="clear" w:color="auto" w:fill="FABF8F" w:themeFill="accent6" w:themeFillTint="99"/>
          </w:tcPr>
          <w:p w:rsidR="00405E54" w:rsidRDefault="00405E54" w:rsidP="00405E54">
            <w:pPr>
              <w:tabs>
                <w:tab w:val="left" w:pos="3960"/>
              </w:tabs>
            </w:pPr>
          </w:p>
        </w:tc>
        <w:tc>
          <w:tcPr>
            <w:tcW w:w="5569" w:type="dxa"/>
            <w:shd w:val="clear" w:color="auto" w:fill="FABF8F" w:themeFill="accent6" w:themeFillTint="99"/>
          </w:tcPr>
          <w:p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rsidTr="00953FE9">
        <w:trPr>
          <w:trHeight w:val="12915"/>
        </w:trPr>
        <w:tc>
          <w:tcPr>
            <w:tcW w:w="11138" w:type="dxa"/>
            <w:gridSpan w:val="2"/>
          </w:tcPr>
          <w:p w:rsidR="004B10FE" w:rsidRDefault="004B10FE" w:rsidP="00405E54">
            <w:pPr>
              <w:contextualSpacing/>
              <w:jc w:val="both"/>
              <w:rPr>
                <w:rFonts w:cstheme="minorHAnsi"/>
                <w:color w:val="A6A6A6" w:themeColor="background1" w:themeShade="A6"/>
              </w:rPr>
            </w:pPr>
          </w:p>
          <w:p w:rsidR="004B10FE" w:rsidRPr="00D567DE" w:rsidRDefault="004B10FE" w:rsidP="00405E54">
            <w:pPr>
              <w:contextualSpacing/>
              <w:jc w:val="both"/>
              <w:rPr>
                <w:rFonts w:cstheme="minorHAnsi"/>
                <w:b/>
                <w:sz w:val="24"/>
                <w:szCs w:val="24"/>
              </w:rPr>
            </w:pPr>
            <w:r w:rsidRPr="00D567DE">
              <w:rPr>
                <w:rFonts w:cstheme="minorHAnsi"/>
                <w:b/>
                <w:sz w:val="24"/>
                <w:szCs w:val="24"/>
              </w:rPr>
              <w:t>1. İletişim Bilgileri</w:t>
            </w:r>
          </w:p>
          <w:p w:rsidR="004B10FE" w:rsidRPr="00D567DE" w:rsidRDefault="004B10FE" w:rsidP="00405E54">
            <w:pPr>
              <w:contextualSpacing/>
              <w:jc w:val="both"/>
              <w:rPr>
                <w:rFonts w:cstheme="minorHAnsi"/>
                <w:b/>
                <w:sz w:val="24"/>
                <w:szCs w:val="24"/>
              </w:rPr>
            </w:pPr>
            <w:r w:rsidRPr="00D567DE">
              <w:rPr>
                <w:rFonts w:cstheme="minorHAnsi"/>
                <w:b/>
                <w:sz w:val="24"/>
                <w:szCs w:val="24"/>
              </w:rPr>
              <w:t xml:space="preserve">    </w:t>
            </w:r>
          </w:p>
          <w:p w:rsidR="004B10FE" w:rsidRPr="00D567DE" w:rsidRDefault="004B10FE" w:rsidP="00405E54">
            <w:pPr>
              <w:contextualSpacing/>
              <w:jc w:val="both"/>
              <w:rPr>
                <w:rFonts w:cstheme="minorHAnsi"/>
                <w:sz w:val="24"/>
                <w:szCs w:val="24"/>
              </w:rPr>
            </w:pPr>
            <w:r w:rsidRPr="00D567DE">
              <w:rPr>
                <w:rFonts w:cstheme="minorHAnsi"/>
                <w:sz w:val="24"/>
                <w:szCs w:val="24"/>
              </w:rPr>
              <w:t xml:space="preserve">    Dr.Öğr.Üyesi Hayriye Bilginer </w:t>
            </w:r>
          </w:p>
          <w:p w:rsidR="004B10FE" w:rsidRPr="00D567DE" w:rsidRDefault="004B10FE" w:rsidP="00405E54">
            <w:pPr>
              <w:contextualSpacing/>
              <w:jc w:val="both"/>
              <w:rPr>
                <w:rFonts w:cstheme="minorHAnsi"/>
                <w:sz w:val="24"/>
                <w:szCs w:val="24"/>
              </w:rPr>
            </w:pPr>
            <w:r w:rsidRPr="00D567DE">
              <w:rPr>
                <w:rFonts w:cstheme="minorHAnsi"/>
                <w:sz w:val="24"/>
                <w:szCs w:val="24"/>
              </w:rPr>
              <w:t xml:space="preserve">     Bölüm Başkanı-  </w:t>
            </w:r>
          </w:p>
          <w:p w:rsidR="004B10FE" w:rsidRPr="00D567DE" w:rsidRDefault="004B10FE" w:rsidP="00405E54">
            <w:pPr>
              <w:contextualSpacing/>
              <w:jc w:val="both"/>
              <w:rPr>
                <w:rFonts w:cstheme="minorHAnsi"/>
                <w:sz w:val="24"/>
                <w:szCs w:val="24"/>
              </w:rPr>
            </w:pPr>
            <w:r w:rsidRPr="00D567DE">
              <w:rPr>
                <w:rFonts w:cstheme="minorHAnsi"/>
                <w:sz w:val="24"/>
                <w:szCs w:val="24"/>
              </w:rPr>
              <w:t xml:space="preserve">    KSÜ / Fen-Edebiyat Fakültesi/ Avşar Yerleşkesi/ D-Blok</w:t>
            </w:r>
          </w:p>
          <w:p w:rsidR="004B10FE" w:rsidRPr="00D567DE" w:rsidRDefault="004B10FE" w:rsidP="00405E54">
            <w:pPr>
              <w:contextualSpacing/>
              <w:jc w:val="both"/>
              <w:rPr>
                <w:rFonts w:cstheme="minorHAnsi"/>
                <w:sz w:val="24"/>
                <w:szCs w:val="24"/>
              </w:rPr>
            </w:pPr>
            <w:r w:rsidRPr="00D567DE">
              <w:rPr>
                <w:rFonts w:cstheme="minorHAnsi"/>
                <w:sz w:val="24"/>
                <w:szCs w:val="24"/>
              </w:rPr>
              <w:t xml:space="preserve">     0 344 300 1940 </w:t>
            </w:r>
          </w:p>
          <w:p w:rsidR="004B10FE" w:rsidRPr="00D567DE" w:rsidRDefault="004B10FE" w:rsidP="00405E54">
            <w:pPr>
              <w:contextualSpacing/>
              <w:jc w:val="both"/>
              <w:rPr>
                <w:rFonts w:cstheme="minorHAnsi"/>
                <w:sz w:val="24"/>
                <w:szCs w:val="24"/>
              </w:rPr>
            </w:pPr>
            <w:r w:rsidRPr="00D567DE">
              <w:rPr>
                <w:rFonts w:cstheme="minorHAnsi"/>
                <w:sz w:val="24"/>
                <w:szCs w:val="24"/>
              </w:rPr>
              <w:t xml:space="preserve">     hayriyebilginer@gmail.com    / </w:t>
            </w:r>
            <w:hyperlink r:id="rId11" w:history="1">
              <w:r w:rsidRPr="00D567DE">
                <w:rPr>
                  <w:rStyle w:val="Hyperlink"/>
                  <w:rFonts w:cstheme="minorHAnsi"/>
                  <w:color w:val="auto"/>
                  <w:sz w:val="24"/>
                  <w:szCs w:val="24"/>
                </w:rPr>
                <w:t>hayriyebilginer@ksu.edu.tr</w:t>
              </w:r>
            </w:hyperlink>
          </w:p>
          <w:p w:rsidR="004B10FE" w:rsidRPr="00D567DE" w:rsidRDefault="004B10FE" w:rsidP="00405E54">
            <w:pPr>
              <w:contextualSpacing/>
              <w:jc w:val="both"/>
              <w:rPr>
                <w:rFonts w:cstheme="minorHAnsi"/>
                <w:sz w:val="24"/>
                <w:szCs w:val="24"/>
              </w:rPr>
            </w:pPr>
          </w:p>
          <w:p w:rsidR="004B10FE" w:rsidRPr="00D567DE" w:rsidRDefault="004B10FE" w:rsidP="004B10FE">
            <w:pPr>
              <w:contextualSpacing/>
              <w:jc w:val="both"/>
              <w:rPr>
                <w:rFonts w:cstheme="minorHAnsi"/>
                <w:sz w:val="24"/>
                <w:szCs w:val="24"/>
              </w:rPr>
            </w:pPr>
            <w:r w:rsidRPr="00D567DE">
              <w:rPr>
                <w:rFonts w:cstheme="minorHAnsi"/>
                <w:sz w:val="24"/>
                <w:szCs w:val="24"/>
              </w:rPr>
              <w:t>Dr.Öğr.Üyesi Mehmet Kurt</w:t>
            </w:r>
          </w:p>
          <w:p w:rsidR="004B10FE" w:rsidRPr="00D567DE" w:rsidRDefault="004B10FE" w:rsidP="004B10FE">
            <w:pPr>
              <w:contextualSpacing/>
              <w:jc w:val="both"/>
              <w:rPr>
                <w:rFonts w:cstheme="minorHAnsi"/>
                <w:sz w:val="24"/>
                <w:szCs w:val="24"/>
              </w:rPr>
            </w:pPr>
            <w:r w:rsidRPr="00D567DE">
              <w:rPr>
                <w:rFonts w:cstheme="minorHAnsi"/>
                <w:sz w:val="24"/>
                <w:szCs w:val="24"/>
              </w:rPr>
              <w:t xml:space="preserve">    </w:t>
            </w:r>
            <w:r w:rsidR="001976DF" w:rsidRPr="00D567DE">
              <w:rPr>
                <w:rFonts w:cstheme="minorHAnsi"/>
                <w:sz w:val="24"/>
                <w:szCs w:val="24"/>
              </w:rPr>
              <w:t xml:space="preserve">İngiliz Dili ve Edebiyatı Anabilim Dalı </w:t>
            </w:r>
            <w:r w:rsidR="000E28F0">
              <w:rPr>
                <w:rFonts w:cstheme="minorHAnsi"/>
                <w:sz w:val="24"/>
                <w:szCs w:val="24"/>
              </w:rPr>
              <w:t>Başkanı</w:t>
            </w:r>
          </w:p>
          <w:p w:rsidR="004B10FE" w:rsidRPr="00D567DE" w:rsidRDefault="004B10FE" w:rsidP="004B10FE">
            <w:pPr>
              <w:contextualSpacing/>
              <w:jc w:val="both"/>
              <w:rPr>
                <w:rFonts w:cstheme="minorHAnsi"/>
                <w:sz w:val="24"/>
                <w:szCs w:val="24"/>
              </w:rPr>
            </w:pPr>
            <w:r w:rsidRPr="00D567DE">
              <w:rPr>
                <w:rFonts w:cstheme="minorHAnsi"/>
                <w:sz w:val="24"/>
                <w:szCs w:val="24"/>
              </w:rPr>
              <w:t xml:space="preserve">    KSÜ / Fen-Edebiyat Fakültesi/ Avşar Yerleşkesi/ D-Blok</w:t>
            </w:r>
          </w:p>
          <w:p w:rsidR="004B10FE" w:rsidRPr="00D567DE" w:rsidRDefault="004B10FE" w:rsidP="004B10FE">
            <w:pPr>
              <w:contextualSpacing/>
              <w:jc w:val="both"/>
              <w:rPr>
                <w:rFonts w:cstheme="minorHAnsi"/>
                <w:sz w:val="24"/>
                <w:szCs w:val="24"/>
              </w:rPr>
            </w:pPr>
            <w:r w:rsidRPr="00D567DE">
              <w:rPr>
                <w:rFonts w:cstheme="minorHAnsi"/>
                <w:sz w:val="24"/>
                <w:szCs w:val="24"/>
              </w:rPr>
              <w:t xml:space="preserve">   </w:t>
            </w:r>
            <w:r w:rsidR="001976DF" w:rsidRPr="00D567DE">
              <w:rPr>
                <w:rFonts w:cstheme="minorHAnsi"/>
                <w:sz w:val="24"/>
                <w:szCs w:val="24"/>
              </w:rPr>
              <w:t xml:space="preserve"> </w:t>
            </w:r>
            <w:r w:rsidRPr="00D567DE">
              <w:rPr>
                <w:rFonts w:cstheme="minorHAnsi"/>
                <w:sz w:val="24"/>
                <w:szCs w:val="24"/>
              </w:rPr>
              <w:t xml:space="preserve"> 0 344 300 1</w:t>
            </w:r>
            <w:r w:rsidR="001976DF" w:rsidRPr="00D567DE">
              <w:rPr>
                <w:rFonts w:cstheme="minorHAnsi"/>
                <w:sz w:val="24"/>
                <w:szCs w:val="24"/>
              </w:rPr>
              <w:t>397</w:t>
            </w:r>
          </w:p>
          <w:p w:rsidR="004B10FE" w:rsidRPr="00D567DE" w:rsidRDefault="001976DF" w:rsidP="00405E54">
            <w:pPr>
              <w:contextualSpacing/>
              <w:jc w:val="both"/>
              <w:rPr>
                <w:rFonts w:cstheme="minorHAnsi"/>
                <w:sz w:val="24"/>
                <w:szCs w:val="24"/>
              </w:rPr>
            </w:pPr>
            <w:r w:rsidRPr="00D567DE">
              <w:rPr>
                <w:rFonts w:cstheme="minorHAnsi"/>
                <w:sz w:val="24"/>
                <w:szCs w:val="24"/>
              </w:rPr>
              <w:t xml:space="preserve">    mkurt27@yahoo.com    / mkurt27@ksu.edu.tr</w:t>
            </w:r>
          </w:p>
          <w:p w:rsidR="004B10FE" w:rsidRPr="00D567DE" w:rsidRDefault="004B10FE" w:rsidP="00405E54">
            <w:pPr>
              <w:contextualSpacing/>
              <w:jc w:val="both"/>
              <w:rPr>
                <w:rFonts w:cstheme="minorHAnsi"/>
                <w:b/>
                <w:sz w:val="24"/>
                <w:szCs w:val="24"/>
              </w:rPr>
            </w:pPr>
          </w:p>
          <w:p w:rsidR="00405E54" w:rsidRPr="00D567DE" w:rsidRDefault="00405E54" w:rsidP="00405E54">
            <w:pPr>
              <w:contextualSpacing/>
              <w:jc w:val="both"/>
              <w:rPr>
                <w:rFonts w:cstheme="minorHAnsi"/>
                <w:b/>
                <w:sz w:val="24"/>
                <w:szCs w:val="24"/>
              </w:rPr>
            </w:pPr>
            <w:r w:rsidRPr="00D567DE">
              <w:rPr>
                <w:rFonts w:cstheme="minorHAnsi"/>
                <w:b/>
                <w:sz w:val="24"/>
                <w:szCs w:val="24"/>
              </w:rPr>
              <w:t xml:space="preserve">2. Tarihsel Gelişimi </w:t>
            </w:r>
          </w:p>
          <w:p w:rsidR="001976DF" w:rsidRPr="00D567DE" w:rsidRDefault="001976DF" w:rsidP="00405E54">
            <w:pPr>
              <w:contextualSpacing/>
              <w:jc w:val="both"/>
              <w:rPr>
                <w:rFonts w:cstheme="minorHAnsi"/>
                <w:sz w:val="24"/>
                <w:szCs w:val="24"/>
              </w:rPr>
            </w:pPr>
          </w:p>
          <w:p w:rsidR="001976DF" w:rsidRPr="00D567DE" w:rsidRDefault="004B10FE" w:rsidP="00405E54">
            <w:pPr>
              <w:contextualSpacing/>
              <w:jc w:val="both"/>
              <w:rPr>
                <w:rFonts w:cstheme="minorHAnsi"/>
                <w:sz w:val="24"/>
                <w:szCs w:val="24"/>
                <w:shd w:val="clear" w:color="auto" w:fill="FFFFFF"/>
              </w:rPr>
            </w:pPr>
            <w:r w:rsidRPr="00D567DE">
              <w:rPr>
                <w:rFonts w:cstheme="minorHAnsi"/>
                <w:sz w:val="24"/>
                <w:szCs w:val="24"/>
                <w:shd w:val="clear" w:color="auto" w:fill="FFFFFF"/>
              </w:rPr>
              <w:t xml:space="preserve">Batı Dilleri ve Edebiyatları Bölümü, Fen-Edebiyat Fakültesi bünyesinde İngiliz Dili ve Edebiyatı, Alman Dili ve Edebiyatı ve Fransız Dili ve Edebiyatı Anabilim Dalları ile 1992 yılında kurulmuştur. Yükseköğretim Kurulunun 2018 yılında aldığı kararlar uyarınca Fransız Dili ve Edebiyatı ile Alman Dili ve Edebiyatı Anabilim Dalları kapatılmıştır. Bölümümüzün, İngiliz Dili ve Edebiyatı Anabilim Dalında, </w:t>
            </w:r>
            <w:r w:rsidR="001976DF" w:rsidRPr="00D567DE">
              <w:rPr>
                <w:rFonts w:cstheme="minorHAnsi"/>
                <w:sz w:val="24"/>
                <w:szCs w:val="24"/>
                <w:shd w:val="clear" w:color="auto" w:fill="FFFFFF"/>
              </w:rPr>
              <w:t xml:space="preserve">biri Alman Dili ve Edebiyatı, diğeri Fransız Dili ve Edebiyatı alanında uzman </w:t>
            </w:r>
            <w:r w:rsidRPr="00D567DE">
              <w:rPr>
                <w:rFonts w:cstheme="minorHAnsi"/>
                <w:sz w:val="24"/>
                <w:szCs w:val="24"/>
                <w:shd w:val="clear" w:color="auto" w:fill="FFFFFF"/>
              </w:rPr>
              <w:t xml:space="preserve">iki öğretim üyesi bulunmaktadır. </w:t>
            </w:r>
            <w:r w:rsidR="001976DF" w:rsidRPr="00D567DE">
              <w:rPr>
                <w:rFonts w:cstheme="minorHAnsi"/>
                <w:sz w:val="24"/>
                <w:szCs w:val="24"/>
                <w:shd w:val="clear" w:color="auto" w:fill="FFFFFF"/>
              </w:rPr>
              <w:t xml:space="preserve">Kadrosu bölüm bünyesinde bulunan bir Öğretim Görevlisi mevcut, ancak Yabancı Diller Yüksekokulunda eğitim öğretim faaliyetlerini görevlendirme ile yürütmektedir. </w:t>
            </w:r>
          </w:p>
          <w:p w:rsidR="00405E54" w:rsidRPr="00D567DE" w:rsidRDefault="001976DF" w:rsidP="00405E54">
            <w:pPr>
              <w:contextualSpacing/>
              <w:jc w:val="both"/>
              <w:rPr>
                <w:rFonts w:cstheme="minorHAnsi"/>
                <w:sz w:val="24"/>
                <w:szCs w:val="24"/>
              </w:rPr>
            </w:pPr>
            <w:r w:rsidRPr="00D567DE">
              <w:rPr>
                <w:rFonts w:cstheme="minorHAnsi"/>
                <w:sz w:val="24"/>
                <w:szCs w:val="24"/>
                <w:shd w:val="clear" w:color="auto" w:fill="FFFFFF"/>
              </w:rPr>
              <w:t>B</w:t>
            </w:r>
            <w:r w:rsidR="004B10FE" w:rsidRPr="00D567DE">
              <w:rPr>
                <w:rFonts w:cstheme="minorHAnsi"/>
                <w:sz w:val="24"/>
                <w:szCs w:val="24"/>
                <w:shd w:val="clear" w:color="auto" w:fill="FFFFFF"/>
              </w:rPr>
              <w:t>ölümümüz</w:t>
            </w:r>
            <w:r w:rsidRPr="00D567DE">
              <w:rPr>
                <w:rFonts w:cstheme="minorHAnsi"/>
                <w:sz w:val="24"/>
                <w:szCs w:val="24"/>
                <w:shd w:val="clear" w:color="auto" w:fill="FFFFFF"/>
              </w:rPr>
              <w:t>ün</w:t>
            </w:r>
            <w:r w:rsidR="004B10FE" w:rsidRPr="00D567DE">
              <w:rPr>
                <w:rFonts w:cstheme="minorHAnsi"/>
                <w:sz w:val="24"/>
                <w:szCs w:val="24"/>
                <w:shd w:val="clear" w:color="auto" w:fill="FFFFFF"/>
              </w:rPr>
              <w:t xml:space="preserve"> lisans düzeyinde öğrenci</w:t>
            </w:r>
            <w:r w:rsidRPr="00D567DE">
              <w:rPr>
                <w:rFonts w:cstheme="minorHAnsi"/>
                <w:sz w:val="24"/>
                <w:szCs w:val="24"/>
                <w:shd w:val="clear" w:color="auto" w:fill="FFFFFF"/>
              </w:rPr>
              <w:t>si bulunmamaktadır. Öğrenci</w:t>
            </w:r>
            <w:r w:rsidR="004B10FE" w:rsidRPr="00D567DE">
              <w:rPr>
                <w:rFonts w:cstheme="minorHAnsi"/>
                <w:sz w:val="24"/>
                <w:szCs w:val="24"/>
                <w:shd w:val="clear" w:color="auto" w:fill="FFFFFF"/>
              </w:rPr>
              <w:t xml:space="preserve"> kabulüne başlayabilmek için </w:t>
            </w:r>
            <w:r w:rsidRPr="00D567DE">
              <w:rPr>
                <w:rFonts w:cstheme="minorHAnsi"/>
                <w:sz w:val="24"/>
                <w:szCs w:val="24"/>
                <w:shd w:val="clear" w:color="auto" w:fill="FFFFFF"/>
              </w:rPr>
              <w:t>öğretim üyesi alımı için gerek</w:t>
            </w:r>
            <w:r w:rsidR="00D567DE">
              <w:rPr>
                <w:rFonts w:cstheme="minorHAnsi"/>
                <w:sz w:val="24"/>
                <w:szCs w:val="24"/>
                <w:shd w:val="clear" w:color="auto" w:fill="FFFFFF"/>
              </w:rPr>
              <w:t>li</w:t>
            </w:r>
            <w:r w:rsidRPr="00D567DE">
              <w:rPr>
                <w:rFonts w:cstheme="minorHAnsi"/>
                <w:sz w:val="24"/>
                <w:szCs w:val="24"/>
                <w:shd w:val="clear" w:color="auto" w:fill="FFFFFF"/>
              </w:rPr>
              <w:t xml:space="preserve"> tüm çabalar </w:t>
            </w:r>
            <w:r w:rsidR="004B10FE" w:rsidRPr="00D567DE">
              <w:rPr>
                <w:rFonts w:cstheme="minorHAnsi"/>
                <w:sz w:val="24"/>
                <w:szCs w:val="24"/>
                <w:shd w:val="clear" w:color="auto" w:fill="FFFFFF"/>
              </w:rPr>
              <w:t>sürdür</w:t>
            </w:r>
            <w:r w:rsidRPr="00D567DE">
              <w:rPr>
                <w:rFonts w:cstheme="minorHAnsi"/>
                <w:sz w:val="24"/>
                <w:szCs w:val="24"/>
                <w:shd w:val="clear" w:color="auto" w:fill="FFFFFF"/>
              </w:rPr>
              <w:t>ül</w:t>
            </w:r>
            <w:r w:rsidR="004B10FE" w:rsidRPr="00D567DE">
              <w:rPr>
                <w:rFonts w:cstheme="minorHAnsi"/>
                <w:sz w:val="24"/>
                <w:szCs w:val="24"/>
                <w:shd w:val="clear" w:color="auto" w:fill="FFFFFF"/>
              </w:rPr>
              <w:t>mektedir.</w:t>
            </w:r>
            <w:r w:rsidR="00D567DE" w:rsidRPr="00D567DE">
              <w:rPr>
                <w:rFonts w:cstheme="minorHAnsi"/>
                <w:sz w:val="24"/>
                <w:szCs w:val="24"/>
              </w:rPr>
              <w:t xml:space="preserve"> Bu süreç tamamlanana kadar</w:t>
            </w:r>
            <w:r w:rsidR="005E24A6">
              <w:rPr>
                <w:rFonts w:cstheme="minorHAnsi"/>
                <w:sz w:val="24"/>
                <w:szCs w:val="24"/>
              </w:rPr>
              <w:t>,</w:t>
            </w:r>
            <w:r w:rsidR="00D567DE" w:rsidRPr="00D567DE">
              <w:rPr>
                <w:rFonts w:cstheme="minorHAnsi"/>
                <w:sz w:val="24"/>
                <w:szCs w:val="24"/>
              </w:rPr>
              <w:t xml:space="preserve"> yukarıda bahsi geçen ve kadroları bölümümüz bünyesi bulunun, </w:t>
            </w:r>
            <w:r w:rsidR="00D567DE" w:rsidRPr="00D567DE">
              <w:rPr>
                <w:rFonts w:cstheme="minorHAnsi"/>
                <w:sz w:val="24"/>
                <w:szCs w:val="24"/>
                <w:shd w:val="clear" w:color="auto" w:fill="FFFFFF"/>
              </w:rPr>
              <w:t>Alman Dili ve Edebiyatı ve Fransız Dili ve Edebiyatı alanında uzman, iki öğretim üyesi, görevlendirme ile KSÜ</w:t>
            </w:r>
            <w:r w:rsidR="005E24A6">
              <w:rPr>
                <w:rFonts w:cstheme="minorHAnsi"/>
                <w:sz w:val="24"/>
                <w:szCs w:val="24"/>
                <w:shd w:val="clear" w:color="auto" w:fill="FFFFFF"/>
              </w:rPr>
              <w:t>-</w:t>
            </w:r>
            <w:r w:rsidR="00D567DE" w:rsidRPr="00D567DE">
              <w:rPr>
                <w:rFonts w:cstheme="minorHAnsi"/>
                <w:sz w:val="24"/>
                <w:szCs w:val="24"/>
                <w:shd w:val="clear" w:color="auto" w:fill="FFFFFF"/>
              </w:rPr>
              <w:t>İ</w:t>
            </w:r>
            <w:r w:rsidR="005E24A6">
              <w:rPr>
                <w:rFonts w:cstheme="minorHAnsi"/>
                <w:sz w:val="24"/>
                <w:szCs w:val="24"/>
                <w:shd w:val="clear" w:color="auto" w:fill="FFFFFF"/>
              </w:rPr>
              <w:t>ktisadi ve İdari Bilimler Fakültesindeki</w:t>
            </w:r>
            <w:r w:rsidR="00D567DE" w:rsidRPr="00D567DE">
              <w:rPr>
                <w:rFonts w:cstheme="minorHAnsi"/>
                <w:sz w:val="24"/>
                <w:szCs w:val="24"/>
                <w:shd w:val="clear" w:color="auto" w:fill="FFFFFF"/>
              </w:rPr>
              <w:t xml:space="preserve">, Uluslararası Ticaret ve Lojistik ile Siyaset Bilimi ve Uluslararası İlişkiler Bölümlerinin 3. Ve 4.sınıf öğrencilerine yönelik Seçmeli Yabancı Dil, Mesleki Yabancı Dil ve Diplomatik Yabancı Dil  derslerini </w:t>
            </w:r>
            <w:r w:rsidR="005E24A6">
              <w:rPr>
                <w:rFonts w:cstheme="minorHAnsi"/>
                <w:sz w:val="24"/>
                <w:szCs w:val="24"/>
                <w:shd w:val="clear" w:color="auto" w:fill="FFFFFF"/>
              </w:rPr>
              <w:t xml:space="preserve">görevlendirme ile yürütmektedirler. Bunun haricinde bu öğretim üyelerimiz, </w:t>
            </w:r>
            <w:r w:rsidR="00D567DE" w:rsidRPr="00D567DE">
              <w:rPr>
                <w:rFonts w:cstheme="minorHAnsi"/>
                <w:sz w:val="24"/>
                <w:szCs w:val="24"/>
                <w:shd w:val="clear" w:color="auto" w:fill="FFFFFF"/>
              </w:rPr>
              <w:t>yeni kurulan Kahramanmaraş İstiklal Üniversitesi</w:t>
            </w:r>
            <w:r w:rsidR="005E24A6">
              <w:rPr>
                <w:rFonts w:cstheme="minorHAnsi"/>
                <w:sz w:val="24"/>
                <w:szCs w:val="24"/>
                <w:shd w:val="clear" w:color="auto" w:fill="FFFFFF"/>
              </w:rPr>
              <w:t>, İnsan ve Toplum Bilimleri Fakültesi</w:t>
            </w:r>
            <w:r w:rsidR="00D567DE" w:rsidRPr="00D567DE">
              <w:rPr>
                <w:rFonts w:cstheme="minorHAnsi"/>
                <w:sz w:val="24"/>
                <w:szCs w:val="24"/>
                <w:shd w:val="clear" w:color="auto" w:fill="FFFFFF"/>
              </w:rPr>
              <w:t xml:space="preserve">nde </w:t>
            </w:r>
            <w:r w:rsidR="005E24A6">
              <w:rPr>
                <w:rFonts w:cstheme="minorHAnsi"/>
                <w:sz w:val="24"/>
                <w:szCs w:val="24"/>
                <w:shd w:val="clear" w:color="auto" w:fill="FFFFFF"/>
              </w:rPr>
              <w:t>kurulmuş olan Mütercim Tercümanlık Bölümünde de, İkinci Y</w:t>
            </w:r>
            <w:r w:rsidR="00D567DE" w:rsidRPr="00D567DE">
              <w:rPr>
                <w:rFonts w:cstheme="minorHAnsi"/>
                <w:sz w:val="24"/>
                <w:szCs w:val="24"/>
                <w:shd w:val="clear" w:color="auto" w:fill="FFFFFF"/>
              </w:rPr>
              <w:t xml:space="preserve">abancı </w:t>
            </w:r>
            <w:r w:rsidR="005E24A6">
              <w:rPr>
                <w:rFonts w:cstheme="minorHAnsi"/>
                <w:sz w:val="24"/>
                <w:szCs w:val="24"/>
                <w:shd w:val="clear" w:color="auto" w:fill="FFFFFF"/>
              </w:rPr>
              <w:t>D</w:t>
            </w:r>
            <w:r w:rsidR="00D567DE" w:rsidRPr="00D567DE">
              <w:rPr>
                <w:rFonts w:cstheme="minorHAnsi"/>
                <w:sz w:val="24"/>
                <w:szCs w:val="24"/>
                <w:shd w:val="clear" w:color="auto" w:fill="FFFFFF"/>
              </w:rPr>
              <w:t>il derslerini g</w:t>
            </w:r>
            <w:r w:rsidR="005E24A6">
              <w:rPr>
                <w:rFonts w:cstheme="minorHAnsi"/>
                <w:sz w:val="24"/>
                <w:szCs w:val="24"/>
                <w:shd w:val="clear" w:color="auto" w:fill="FFFFFF"/>
              </w:rPr>
              <w:t>örevlendirmeyle sürdürmektedirler.</w:t>
            </w:r>
          </w:p>
          <w:p w:rsidR="00405E54" w:rsidRPr="00D567DE" w:rsidRDefault="00405E54" w:rsidP="00405E54">
            <w:pPr>
              <w:contextualSpacing/>
              <w:jc w:val="both"/>
              <w:rPr>
                <w:rFonts w:cstheme="minorHAnsi"/>
                <w:sz w:val="24"/>
                <w:szCs w:val="24"/>
              </w:rPr>
            </w:pPr>
          </w:p>
          <w:p w:rsidR="001976DF" w:rsidRPr="00D567DE" w:rsidRDefault="00405E54" w:rsidP="00405E54">
            <w:pPr>
              <w:contextualSpacing/>
              <w:jc w:val="both"/>
              <w:rPr>
                <w:rFonts w:cstheme="minorHAnsi"/>
                <w:b/>
                <w:sz w:val="24"/>
                <w:szCs w:val="24"/>
              </w:rPr>
            </w:pPr>
            <w:r w:rsidRPr="00D567DE">
              <w:rPr>
                <w:rFonts w:cstheme="minorHAnsi"/>
                <w:b/>
                <w:sz w:val="24"/>
                <w:szCs w:val="24"/>
              </w:rPr>
              <w:t>3. Misyonu, Vizyonu, Değerleri ve Hedefler</w:t>
            </w:r>
          </w:p>
          <w:p w:rsidR="001976DF" w:rsidRPr="00D567DE" w:rsidRDefault="001976DF" w:rsidP="00405E54">
            <w:pPr>
              <w:contextualSpacing/>
              <w:jc w:val="both"/>
              <w:rPr>
                <w:rFonts w:cstheme="minorHAnsi"/>
                <w:sz w:val="24"/>
                <w:szCs w:val="24"/>
              </w:rPr>
            </w:pPr>
          </w:p>
          <w:p w:rsidR="00405E54" w:rsidRPr="00D567DE" w:rsidRDefault="001976DF" w:rsidP="001976DF">
            <w:pPr>
              <w:contextualSpacing/>
              <w:jc w:val="both"/>
              <w:rPr>
                <w:rFonts w:cstheme="minorHAnsi"/>
                <w:sz w:val="24"/>
                <w:szCs w:val="24"/>
                <w:shd w:val="clear" w:color="auto" w:fill="FFFFFF"/>
              </w:rPr>
            </w:pPr>
            <w:r w:rsidRPr="00D567DE">
              <w:rPr>
                <w:rFonts w:cstheme="minorHAnsi"/>
                <w:sz w:val="24"/>
                <w:szCs w:val="24"/>
                <w:shd w:val="clear" w:color="auto" w:fill="FFFFFF"/>
              </w:rPr>
              <w:t xml:space="preserve">Bölümümüz, Batı dilleri ve edebiyatlarını araştırmayı ve öğretmeyi, Batı dünyasının yazınsal eserlerini, akım ve kuramlarını yakından inceleyerek, </w:t>
            </w:r>
            <w:r w:rsidR="00125B3C" w:rsidRPr="00D567DE">
              <w:rPr>
                <w:rFonts w:cstheme="minorHAnsi"/>
                <w:sz w:val="24"/>
                <w:szCs w:val="24"/>
                <w:shd w:val="clear" w:color="auto" w:fill="FFFFFF"/>
              </w:rPr>
              <w:t>başta İngiliz Dili ve Edebiyatını olmak üzere,</w:t>
            </w:r>
            <w:r w:rsidRPr="00D567DE">
              <w:rPr>
                <w:rFonts w:cstheme="minorHAnsi"/>
                <w:sz w:val="24"/>
                <w:szCs w:val="24"/>
                <w:shd w:val="clear" w:color="auto" w:fill="FFFFFF"/>
              </w:rPr>
              <w:t xml:space="preserve"> bütün yönleriyle kapsamlı bir şekilde ele almayı </w:t>
            </w:r>
            <w:r w:rsidR="00125B3C" w:rsidRPr="00D567DE">
              <w:rPr>
                <w:rFonts w:cstheme="minorHAnsi"/>
                <w:sz w:val="24"/>
                <w:szCs w:val="24"/>
                <w:shd w:val="clear" w:color="auto" w:fill="FFFFFF"/>
              </w:rPr>
              <w:t>amaçlamaktadır</w:t>
            </w:r>
            <w:r w:rsidRPr="00D567DE">
              <w:rPr>
                <w:rFonts w:cstheme="minorHAnsi"/>
                <w:sz w:val="24"/>
                <w:szCs w:val="24"/>
                <w:shd w:val="clear" w:color="auto" w:fill="FFFFFF"/>
              </w:rPr>
              <w:t>.</w:t>
            </w:r>
          </w:p>
          <w:p w:rsidR="00125B3C" w:rsidRPr="00D567DE" w:rsidRDefault="00125B3C" w:rsidP="001976DF">
            <w:pPr>
              <w:contextualSpacing/>
              <w:jc w:val="both"/>
              <w:rPr>
                <w:rFonts w:cstheme="minorHAnsi"/>
                <w:sz w:val="24"/>
                <w:szCs w:val="24"/>
                <w:shd w:val="clear" w:color="auto" w:fill="FFFFFF"/>
              </w:rPr>
            </w:pPr>
            <w:r w:rsidRPr="00D567DE">
              <w:rPr>
                <w:rFonts w:cstheme="minorHAnsi"/>
                <w:sz w:val="24"/>
                <w:szCs w:val="24"/>
                <w:shd w:val="clear" w:color="auto" w:fill="FFFFFF"/>
              </w:rPr>
              <w:t>Böylece hem Türk kültürünü hem de batı kültürünü iyi tanıyan ve bu sayede kültürel alanda donanımlı bireyler yetiştirmek bölümümüzün en önemli hedefleri arasındadır.</w:t>
            </w:r>
          </w:p>
          <w:p w:rsidR="00125B3C" w:rsidRPr="00D567DE" w:rsidRDefault="00125B3C" w:rsidP="001976DF">
            <w:pPr>
              <w:contextualSpacing/>
              <w:jc w:val="both"/>
              <w:rPr>
                <w:rFonts w:cstheme="minorHAnsi"/>
                <w:sz w:val="24"/>
                <w:szCs w:val="24"/>
                <w:shd w:val="clear" w:color="auto" w:fill="FFFFFF"/>
              </w:rPr>
            </w:pPr>
            <w:r w:rsidRPr="00D567DE">
              <w:rPr>
                <w:rFonts w:cstheme="minorHAnsi"/>
                <w:sz w:val="24"/>
                <w:szCs w:val="24"/>
                <w:shd w:val="clear" w:color="auto" w:fill="FFFFFF"/>
              </w:rPr>
              <w:t>Eğitim Öğretim Faaliyetine geçebilmemiz halinde Bölümümüzden mezun olacak olan öğrencilerimiz, Pedagojik Formasyon eğitimi alarak öğretmenliğe başvurabilecekleri gibi, Turizm, Enformasyon, Otelcilik, Lojistik ve Bankacılık Sektörleri ve diğer özel sektörler ile Kahramanmaraş ve çevre illerinde başta olmak üzere ülkemizde çok yaygın olan batılı yabancı firmalarında</w:t>
            </w:r>
            <w:r w:rsidR="00D567DE" w:rsidRPr="00D567DE">
              <w:rPr>
                <w:rFonts w:cstheme="minorHAnsi"/>
                <w:sz w:val="24"/>
                <w:szCs w:val="24"/>
                <w:shd w:val="clear" w:color="auto" w:fill="FFFFFF"/>
              </w:rPr>
              <w:t xml:space="preserve"> da  </w:t>
            </w:r>
            <w:r w:rsidRPr="00D567DE">
              <w:rPr>
                <w:rFonts w:cstheme="minorHAnsi"/>
                <w:sz w:val="24"/>
                <w:szCs w:val="24"/>
                <w:shd w:val="clear" w:color="auto" w:fill="FFFFFF"/>
              </w:rPr>
              <w:t>iş bulma imkânlarına sahip</w:t>
            </w:r>
            <w:r w:rsidR="00D567DE" w:rsidRPr="00D567DE">
              <w:rPr>
                <w:rFonts w:cstheme="minorHAnsi"/>
                <w:sz w:val="24"/>
                <w:szCs w:val="24"/>
                <w:shd w:val="clear" w:color="auto" w:fill="FFFFFF"/>
              </w:rPr>
              <w:t xml:space="preserve"> olacaklardr. </w:t>
            </w:r>
          </w:p>
          <w:p w:rsidR="00125B3C" w:rsidRPr="00D567DE" w:rsidRDefault="00125B3C" w:rsidP="001976DF">
            <w:pPr>
              <w:contextualSpacing/>
              <w:jc w:val="both"/>
              <w:rPr>
                <w:rFonts w:cstheme="minorHAnsi"/>
                <w:sz w:val="24"/>
                <w:szCs w:val="24"/>
                <w:shd w:val="clear" w:color="auto" w:fill="FFFFFF"/>
              </w:rPr>
            </w:pPr>
          </w:p>
          <w:p w:rsidR="00125B3C" w:rsidRPr="00D567DE" w:rsidRDefault="00125B3C" w:rsidP="001976DF">
            <w:pPr>
              <w:contextualSpacing/>
              <w:jc w:val="both"/>
              <w:rPr>
                <w:rFonts w:cstheme="minorHAnsi"/>
                <w:sz w:val="24"/>
                <w:szCs w:val="24"/>
                <w:shd w:val="clear" w:color="auto" w:fill="FFFFFF"/>
              </w:rPr>
            </w:pPr>
          </w:p>
          <w:p w:rsidR="00125B3C" w:rsidRPr="001976DF" w:rsidRDefault="00125B3C" w:rsidP="001976DF">
            <w:pPr>
              <w:contextualSpacing/>
              <w:jc w:val="both"/>
              <w:rPr>
                <w:rFonts w:cstheme="minorHAnsi"/>
                <w:color w:val="A6A6A6" w:themeColor="background1" w:themeShade="A6"/>
              </w:rPr>
            </w:pPr>
          </w:p>
        </w:tc>
      </w:tr>
      <w:tr w:rsidR="00405E54" w:rsidTr="00405E54">
        <w:trPr>
          <w:trHeight w:val="583"/>
        </w:trPr>
        <w:tc>
          <w:tcPr>
            <w:tcW w:w="11138" w:type="dxa"/>
            <w:gridSpan w:val="2"/>
            <w:shd w:val="clear" w:color="auto" w:fill="FABF8F" w:themeFill="accent6" w:themeFillTint="99"/>
          </w:tcPr>
          <w:p w:rsidR="00405E54" w:rsidRPr="0041441E" w:rsidRDefault="00405E54" w:rsidP="00405E54">
            <w:pPr>
              <w:ind w:left="99" w:right="63" w:hanging="102"/>
              <w:contextualSpacing/>
              <w:outlineLvl w:val="3"/>
              <w:rPr>
                <w:rFonts w:cstheme="minorHAnsi"/>
                <w:b/>
                <w:i/>
              </w:rPr>
            </w:pPr>
            <w:r w:rsidRPr="0041441E">
              <w:rPr>
                <w:rFonts w:cstheme="minorHAnsi"/>
                <w:b/>
                <w:iCs/>
                <w:color w:val="FF0000"/>
              </w:rPr>
              <w:t>KANITLAR GEREKMEMEKTEDİR</w:t>
            </w:r>
          </w:p>
        </w:tc>
      </w:tr>
    </w:tbl>
    <w:p w:rsidR="00405E54" w:rsidRPr="00405E54" w:rsidRDefault="00405E54" w:rsidP="00405E54">
      <w:pPr>
        <w:tabs>
          <w:tab w:val="left" w:pos="3960"/>
        </w:tabs>
      </w:pPr>
    </w:p>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tbl>
      <w:tblPr>
        <w:tblStyle w:val="TableGrid"/>
        <w:tblW w:w="0" w:type="auto"/>
        <w:tblLook w:val="04A0"/>
      </w:tblPr>
      <w:tblGrid>
        <w:gridCol w:w="2943"/>
        <w:gridCol w:w="8195"/>
      </w:tblGrid>
      <w:tr w:rsidR="00405E54" w:rsidTr="00312CC0">
        <w:tc>
          <w:tcPr>
            <w:tcW w:w="11138" w:type="dxa"/>
            <w:gridSpan w:val="2"/>
            <w:shd w:val="clear" w:color="auto" w:fill="FFCADE"/>
            <w:vAlign w:val="bottom"/>
          </w:tcPr>
          <w:p w:rsidR="00405E54" w:rsidRPr="00DF60B3" w:rsidRDefault="00405E54" w:rsidP="00405E54">
            <w:pPr>
              <w:contextualSpacing/>
              <w:rPr>
                <w:rFonts w:cstheme="minorHAnsi"/>
                <w:b/>
                <w:bCs/>
              </w:rPr>
            </w:pPr>
            <w:r w:rsidRPr="00DF60B3">
              <w:rPr>
                <w:rFonts w:cstheme="minorHAnsi"/>
                <w:b/>
              </w:rPr>
              <w:t>A. LİDERLİK, YÖNETİM ve KALİTE</w:t>
            </w:r>
          </w:p>
        </w:tc>
      </w:tr>
      <w:tr w:rsidR="00405E54" w:rsidTr="00312CC0">
        <w:tc>
          <w:tcPr>
            <w:tcW w:w="11138" w:type="dxa"/>
            <w:gridSpan w:val="2"/>
            <w:shd w:val="clear" w:color="auto" w:fill="FFCADE"/>
          </w:tcPr>
          <w:p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rsidTr="00953FE9">
        <w:tc>
          <w:tcPr>
            <w:tcW w:w="11138" w:type="dxa"/>
            <w:gridSpan w:val="2"/>
          </w:tcPr>
          <w:p w:rsidR="00405E54" w:rsidRDefault="00405E54" w:rsidP="00405E54">
            <w:pPr>
              <w:contextualSpacing/>
              <w:rPr>
                <w:rFonts w:cstheme="minorHAnsi"/>
                <w:b/>
                <w:bCs/>
              </w:rPr>
            </w:pPr>
            <w:r>
              <w:rPr>
                <w:rFonts w:cstheme="minorHAnsi"/>
                <w:b/>
                <w:bCs/>
              </w:rPr>
              <w:t>AÇIKLAMALAR:</w:t>
            </w:r>
          </w:p>
          <w:p w:rsidR="00405E54" w:rsidRDefault="00405E54" w:rsidP="00405E54"/>
        </w:tc>
      </w:tr>
      <w:tr w:rsidR="00405E54" w:rsidTr="00312CC0">
        <w:tc>
          <w:tcPr>
            <w:tcW w:w="2943" w:type="dxa"/>
          </w:tcPr>
          <w:p w:rsidR="00405E54" w:rsidRDefault="00405E54" w:rsidP="00405E54"/>
        </w:tc>
        <w:tc>
          <w:tcPr>
            <w:tcW w:w="8195" w:type="dxa"/>
            <w:vAlign w:val="bottom"/>
          </w:tcPr>
          <w:p w:rsidR="00405E54" w:rsidRPr="00DF60B3" w:rsidRDefault="00405E54" w:rsidP="00405E54">
            <w:pPr>
              <w:contextualSpacing/>
              <w:rPr>
                <w:rFonts w:cstheme="minorHAnsi"/>
                <w:b/>
                <w:bCs/>
              </w:rPr>
            </w:pPr>
            <w:r w:rsidRPr="00DF60B3">
              <w:rPr>
                <w:rFonts w:cstheme="minorHAnsi"/>
                <w:b/>
                <w:bCs/>
              </w:rPr>
              <w:t xml:space="preserve">Düzey: </w:t>
            </w:r>
          </w:p>
        </w:tc>
      </w:tr>
      <w:tr w:rsidR="00312CC0" w:rsidTr="00312CC0">
        <w:trPr>
          <w:trHeight w:val="6859"/>
        </w:trPr>
        <w:tc>
          <w:tcPr>
            <w:tcW w:w="2943" w:type="dxa"/>
            <w:vMerge w:val="restart"/>
          </w:tcPr>
          <w:p w:rsidR="00312CC0" w:rsidRPr="00DF60B3" w:rsidRDefault="00312CC0" w:rsidP="00405E54">
            <w:pPr>
              <w:contextualSpacing/>
              <w:rPr>
                <w:rFonts w:cstheme="minorHAnsi"/>
                <w:b/>
                <w:bCs/>
              </w:rPr>
            </w:pPr>
            <w:r w:rsidRPr="00DF60B3">
              <w:rPr>
                <w:rFonts w:cstheme="minorHAnsi"/>
                <w:b/>
                <w:bCs/>
              </w:rPr>
              <w:t>A.1.1. Yönetim modeli ve idari yapı</w:t>
            </w:r>
          </w:p>
          <w:p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rsidR="00312CC0" w:rsidRDefault="00312CC0" w:rsidP="00405E54"/>
        </w:tc>
        <w:tc>
          <w:tcPr>
            <w:tcW w:w="8195" w:type="dxa"/>
          </w:tcPr>
          <w:p w:rsidR="00312CC0" w:rsidRDefault="005E24A6" w:rsidP="005E24A6">
            <w:r>
              <w:t xml:space="preserve">Batı Dilleri ve Edebiyatları Bölümü </w:t>
            </w:r>
            <w:r w:rsidR="00840376">
              <w:t>–</w:t>
            </w:r>
            <w:r>
              <w:t xml:space="preserve"> Düzey 2- </w:t>
            </w:r>
          </w:p>
          <w:p w:rsidR="00EB38D0" w:rsidRDefault="00EB38D0" w:rsidP="005E24A6"/>
          <w:p w:rsidR="00840376" w:rsidRDefault="00840376" w:rsidP="008071F7">
            <w:r>
              <w:t>Bölüm Kalite Komisyonu oluşturulmuş, Komisyon üyeleri</w:t>
            </w:r>
            <w:r w:rsidR="00FB6CEF">
              <w:t xml:space="preserve"> yıl içerisinde </w:t>
            </w:r>
            <w:r>
              <w:t xml:space="preserve"> KSÜ </w:t>
            </w:r>
            <w:r w:rsidR="00FB6CEF">
              <w:t xml:space="preserve">Kalite Koordinatörlüğünün ve  Fen Edebiyat Fakültesi </w:t>
            </w:r>
            <w:r w:rsidR="008071F7">
              <w:t xml:space="preserve">Kalite Kurul </w:t>
            </w:r>
            <w:r w:rsidR="00FB6CEF">
              <w:t>bünyesinde düzenlemiş ol</w:t>
            </w:r>
            <w:r w:rsidR="008071F7">
              <w:t xml:space="preserve">unun </w:t>
            </w:r>
            <w:r w:rsidR="00FB6CEF">
              <w:t xml:space="preserve">uzaktan ve yüz yüze toplantılarına katılım sağlmışlardır. </w:t>
            </w:r>
          </w:p>
        </w:tc>
      </w:tr>
      <w:tr w:rsidR="00312CC0" w:rsidTr="00312CC0">
        <w:trPr>
          <w:trHeight w:val="6520"/>
        </w:trPr>
        <w:tc>
          <w:tcPr>
            <w:tcW w:w="2943" w:type="dxa"/>
            <w:vMerge/>
          </w:tcPr>
          <w:p w:rsidR="00312CC0" w:rsidRPr="00DF60B3" w:rsidRDefault="00312CC0" w:rsidP="00405E54">
            <w:pPr>
              <w:contextualSpacing/>
              <w:rPr>
                <w:rFonts w:cstheme="minorHAnsi"/>
                <w:b/>
                <w:bCs/>
              </w:rPr>
            </w:pPr>
          </w:p>
        </w:tc>
        <w:tc>
          <w:tcPr>
            <w:tcW w:w="8195" w:type="dxa"/>
          </w:tcPr>
          <w:p w:rsidR="00FB6CEF" w:rsidRDefault="00312CC0" w:rsidP="00FB6CEF">
            <w:r>
              <w:t>Kanıtlar:</w:t>
            </w:r>
            <w:r w:rsidR="00840376">
              <w:t xml:space="preserve">   </w:t>
            </w:r>
          </w:p>
          <w:p w:rsidR="00FB6CEF" w:rsidRDefault="00FB6CEF" w:rsidP="00FB6CEF"/>
          <w:p w:rsidR="00FB6CEF" w:rsidRDefault="00FB6CEF" w:rsidP="00FB6CEF">
            <w:r>
              <w:t>Bölüm Kalite Komisyon Üyelerinden Dr. Hayriye Bilginer Fen Edebiyat Fakültesi Kalite Kurul toplantılarına katılmıştır.</w:t>
            </w:r>
          </w:p>
          <w:p w:rsidR="00FB6CEF" w:rsidRDefault="00FB6CEF" w:rsidP="00FB6CEF"/>
          <w:p w:rsidR="00312CC0" w:rsidRDefault="00840376" w:rsidP="00FB6CEF">
            <w:r>
              <w:t xml:space="preserve">Bölüm Kalite </w:t>
            </w:r>
            <w:r w:rsidR="00FB6CEF">
              <w:t xml:space="preserve">Komisyon Üyelerinden Dr. Hayriye Bilginer 05.07.2021 tarihli Dış değerlendirme öncesi Uzaktan Eğitim Toplantısına katılım sağlamıştır. </w:t>
            </w:r>
          </w:p>
          <w:p w:rsidR="00FB6CEF" w:rsidRDefault="00FB6CEF" w:rsidP="00FB6CEF"/>
          <w:p w:rsidR="00FB6CEF" w:rsidRDefault="00FB6CEF" w:rsidP="00FB6CEF">
            <w:r>
              <w:t xml:space="preserve">Bölüm Kalite Komisyon Üyelerinden Dr. Hayriye Bilginer 27.12.2021 tarihli Kalite Güvencesi Sistemi Bilgilendirme Toplantısına Batı Dilleri ve Edebiyatları bölümünü temsilen katılmıştır. </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eGrid"/>
        <w:tblW w:w="0" w:type="auto"/>
        <w:tblLook w:val="04A0"/>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0E28F0">
              <w:rPr>
                <w:rFonts w:cstheme="minorHAnsi"/>
                <w:b/>
                <w:bCs/>
              </w:rPr>
              <w:t>1</w:t>
            </w:r>
          </w:p>
        </w:tc>
      </w:tr>
      <w:tr w:rsidR="00312CC0" w:rsidTr="00953FE9">
        <w:trPr>
          <w:trHeight w:val="6859"/>
        </w:trPr>
        <w:tc>
          <w:tcPr>
            <w:tcW w:w="2943" w:type="dxa"/>
            <w:vMerge w:val="restart"/>
          </w:tcPr>
          <w:p w:rsidR="00312CC0" w:rsidRPr="00DF60B3" w:rsidRDefault="00312CC0" w:rsidP="00312CC0">
            <w:pPr>
              <w:contextualSpacing/>
              <w:rPr>
                <w:rFonts w:cstheme="minorHAnsi"/>
                <w:b/>
                <w:bCs/>
              </w:rPr>
            </w:pPr>
            <w:r w:rsidRPr="00DF60B3">
              <w:rPr>
                <w:rFonts w:cstheme="minorHAnsi"/>
                <w:b/>
                <w:bCs/>
              </w:rPr>
              <w:t>A.1.2. Liderlik</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rsidR="00312CC0" w:rsidRDefault="00312CC0" w:rsidP="00953FE9"/>
        </w:tc>
        <w:tc>
          <w:tcPr>
            <w:tcW w:w="8195" w:type="dxa"/>
          </w:tcPr>
          <w:p w:rsidR="00312CC0" w:rsidRDefault="008071F7" w:rsidP="00953FE9">
            <w:r>
              <w:t>Batı Dilleri ve Edebiyatları Bölümü – Düzey1-</w:t>
            </w:r>
          </w:p>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eGrid"/>
        <w:tblW w:w="0" w:type="auto"/>
        <w:tblLook w:val="04A0"/>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0E28F0">
              <w:rPr>
                <w:rFonts w:cstheme="minorHAnsi"/>
                <w:b/>
                <w:bCs/>
              </w:rPr>
              <w:t>1</w:t>
            </w:r>
          </w:p>
        </w:tc>
      </w:tr>
      <w:tr w:rsidR="00312CC0" w:rsidTr="00953FE9">
        <w:trPr>
          <w:trHeight w:val="6859"/>
        </w:trPr>
        <w:tc>
          <w:tcPr>
            <w:tcW w:w="2943" w:type="dxa"/>
            <w:vMerge w:val="restart"/>
          </w:tcPr>
          <w:p w:rsidR="00312CC0" w:rsidRPr="00DF60B3" w:rsidRDefault="00312CC0" w:rsidP="00312CC0">
            <w:pPr>
              <w:contextualSpacing/>
              <w:rPr>
                <w:rFonts w:cstheme="minorHAnsi"/>
                <w:b/>
                <w:bCs/>
              </w:rPr>
            </w:pPr>
            <w:r w:rsidRPr="00DF60B3">
              <w:rPr>
                <w:rFonts w:cstheme="minorHAnsi"/>
                <w:b/>
                <w:bCs/>
              </w:rPr>
              <w:t>A.1.3. Kurumsal dönüşüm kapasitesi</w:t>
            </w:r>
          </w:p>
          <w:p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rsidR="00312CC0" w:rsidRDefault="008071F7" w:rsidP="00953FE9">
            <w:r>
              <w:t xml:space="preserve">Batı Dilleri ve Edebiyatları Bölümü – Düzey1- </w:t>
            </w:r>
          </w:p>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eGrid"/>
        <w:tblW w:w="0" w:type="auto"/>
        <w:tblLook w:val="04A0"/>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0E28F0">
              <w:rPr>
                <w:rFonts w:cstheme="minorHAnsi"/>
                <w:b/>
                <w:bCs/>
              </w:rPr>
              <w:t>1</w:t>
            </w:r>
          </w:p>
        </w:tc>
      </w:tr>
      <w:tr w:rsidR="00312CC0" w:rsidTr="00953FE9">
        <w:trPr>
          <w:trHeight w:val="6859"/>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A.1.4. İç kalite güvencesi mekanizmaları</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rsidR="00312CC0" w:rsidRDefault="00312CC0" w:rsidP="00953FE9"/>
        </w:tc>
        <w:tc>
          <w:tcPr>
            <w:tcW w:w="8195" w:type="dxa"/>
          </w:tcPr>
          <w:p w:rsidR="00312CC0" w:rsidRDefault="008071F7" w:rsidP="00953FE9">
            <w:r>
              <w:t>Batı Dilleri ve Edebiyatları Bölümü – Düzey1-</w:t>
            </w:r>
          </w:p>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eGrid"/>
        <w:tblW w:w="0" w:type="auto"/>
        <w:tblLook w:val="04A0"/>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0E28F0">
              <w:rPr>
                <w:rFonts w:cstheme="minorHAnsi"/>
                <w:b/>
                <w:bCs/>
              </w:rPr>
              <w:t>1</w:t>
            </w:r>
          </w:p>
        </w:tc>
      </w:tr>
      <w:tr w:rsidR="00312CC0" w:rsidTr="00953FE9">
        <w:trPr>
          <w:trHeight w:val="6859"/>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rsidR="00312CC0" w:rsidRDefault="00312CC0" w:rsidP="00953FE9"/>
        </w:tc>
        <w:tc>
          <w:tcPr>
            <w:tcW w:w="8195" w:type="dxa"/>
          </w:tcPr>
          <w:p w:rsidR="00312CC0" w:rsidRDefault="008071F7" w:rsidP="00953FE9">
            <w:r>
              <w:t>Batı Dilleri ve Edebiyatları Bölümü – Düzey1-</w:t>
            </w:r>
          </w:p>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eGrid"/>
        <w:tblW w:w="0" w:type="auto"/>
        <w:tblLook w:val="04A0"/>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rsidTr="00953FE9">
        <w:tc>
          <w:tcPr>
            <w:tcW w:w="11138" w:type="dxa"/>
            <w:gridSpan w:val="2"/>
          </w:tcPr>
          <w:p w:rsidR="00312CC0" w:rsidRDefault="00312CC0" w:rsidP="00953FE9">
            <w:pPr>
              <w:contextualSpacing/>
              <w:rPr>
                <w:rFonts w:cstheme="minorHAnsi"/>
                <w:b/>
                <w:bCs/>
              </w:rPr>
            </w:pPr>
            <w:r>
              <w:rPr>
                <w:rFonts w:cstheme="minorHAnsi"/>
                <w:b/>
                <w:bCs/>
              </w:rPr>
              <w:t>AÇIKLAMALAR:</w:t>
            </w: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16179F">
              <w:rPr>
                <w:rFonts w:cstheme="minorHAnsi"/>
                <w:b/>
                <w:bCs/>
              </w:rPr>
              <w:t xml:space="preserve"> Düzey 2</w:t>
            </w:r>
          </w:p>
        </w:tc>
      </w:tr>
      <w:tr w:rsidR="00312CC0" w:rsidTr="00312CC0">
        <w:trPr>
          <w:trHeight w:val="4336"/>
        </w:trPr>
        <w:tc>
          <w:tcPr>
            <w:tcW w:w="2943" w:type="dxa"/>
            <w:vMerge w:val="restart"/>
          </w:tcPr>
          <w:p w:rsidR="00312CC0" w:rsidRPr="00DF60B3" w:rsidRDefault="00312CC0" w:rsidP="00312CC0">
            <w:pPr>
              <w:contextualSpacing/>
              <w:rPr>
                <w:rFonts w:cstheme="minorHAnsi"/>
                <w:b/>
                <w:bCs/>
              </w:rPr>
            </w:pPr>
            <w:r w:rsidRPr="00DF60B3">
              <w:rPr>
                <w:rFonts w:cstheme="minorHAnsi"/>
                <w:b/>
                <w:bCs/>
              </w:rPr>
              <w:lastRenderedPageBreak/>
              <w:t xml:space="preserve">A.2.1. Misyon, vizyon ve politikalar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rsidR="00312CC0" w:rsidRDefault="00312CC0" w:rsidP="00953FE9"/>
        </w:tc>
        <w:tc>
          <w:tcPr>
            <w:tcW w:w="8195" w:type="dxa"/>
          </w:tcPr>
          <w:p w:rsidR="00312CC0" w:rsidRDefault="008071F7" w:rsidP="00953FE9">
            <w:r>
              <w:t>Batı Dilleri ve Edebiyatları Bölümü – Düzey2</w:t>
            </w:r>
          </w:p>
          <w:p w:rsidR="008071F7" w:rsidRDefault="008071F7" w:rsidP="00953FE9"/>
          <w:p w:rsidR="008071F7" w:rsidRDefault="008071F7" w:rsidP="008071F7">
            <w:r>
              <w:t>Bölümün Misyon ve vizyonu KSÜ- Fen Edebit Fakültesi-  Web sayfasında erişe açıktır.</w:t>
            </w:r>
          </w:p>
        </w:tc>
      </w:tr>
      <w:tr w:rsidR="00312CC0" w:rsidTr="00312CC0">
        <w:trPr>
          <w:trHeight w:val="5943"/>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8071F7" w:rsidRDefault="008071F7" w:rsidP="00953FE9">
            <w:r w:rsidRPr="008071F7">
              <w:t>https://bde.ksu.edu.tr/</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eGrid"/>
        <w:tblW w:w="0" w:type="auto"/>
        <w:tblLook w:val="04A0"/>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16179F">
              <w:rPr>
                <w:rFonts w:cstheme="minorHAnsi"/>
                <w:b/>
                <w:bCs/>
              </w:rPr>
              <w:t>2</w:t>
            </w:r>
          </w:p>
        </w:tc>
      </w:tr>
      <w:tr w:rsidR="00312CC0" w:rsidTr="00953FE9">
        <w:trPr>
          <w:trHeight w:val="4336"/>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lastRenderedPageBreak/>
              <w:t>A.2.2. Stratejik amaç ve hedefler</w:t>
            </w:r>
          </w:p>
          <w:p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rsidR="00312CC0" w:rsidRDefault="00312CC0" w:rsidP="00953FE9"/>
        </w:tc>
        <w:tc>
          <w:tcPr>
            <w:tcW w:w="8195" w:type="dxa"/>
          </w:tcPr>
          <w:p w:rsidR="008071F7" w:rsidRDefault="008071F7" w:rsidP="008071F7">
            <w:r>
              <w:t>Batı Dilleri ve Edebiyatları Bölümü – Düzey2</w:t>
            </w:r>
          </w:p>
          <w:p w:rsidR="00312CC0" w:rsidRDefault="00312CC0" w:rsidP="00953FE9"/>
          <w:p w:rsidR="008071F7" w:rsidRDefault="008071F7" w:rsidP="008071F7">
            <w:r>
              <w:t xml:space="preserve">Bölümün öğrenci alımı için ön şart olan öğretim üyesi alımına ilişkin Dekanlık ve Rektörlük düzeyinde görüşmeler gerçekleştirilmiştir. </w:t>
            </w:r>
          </w:p>
        </w:tc>
      </w:tr>
      <w:tr w:rsidR="00312CC0" w:rsidTr="00953FE9">
        <w:trPr>
          <w:trHeight w:val="5943"/>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8071F7" w:rsidRDefault="008071F7" w:rsidP="00953FE9">
            <w:r>
              <w:t>Dekanlık ve rektörlük düzeyinde yapılan sözlü görüşmeler.</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tbl>
      <w:tblPr>
        <w:tblStyle w:val="TableGrid"/>
        <w:tblW w:w="0" w:type="auto"/>
        <w:tblLook w:val="04A0"/>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0E28F0">
              <w:rPr>
                <w:rFonts w:cstheme="minorHAnsi"/>
                <w:b/>
                <w:bCs/>
              </w:rPr>
              <w:t>1</w:t>
            </w:r>
          </w:p>
        </w:tc>
      </w:tr>
      <w:tr w:rsidR="00312CC0" w:rsidTr="00953FE9">
        <w:trPr>
          <w:trHeight w:val="4336"/>
        </w:trPr>
        <w:tc>
          <w:tcPr>
            <w:tcW w:w="2943" w:type="dxa"/>
            <w:vMerge w:val="restart"/>
          </w:tcPr>
          <w:p w:rsidR="00312CC0" w:rsidRPr="00DF60B3" w:rsidRDefault="00312CC0" w:rsidP="00312CC0">
            <w:pPr>
              <w:contextualSpacing/>
              <w:rPr>
                <w:rFonts w:cstheme="minorHAnsi"/>
                <w:b/>
                <w:bCs/>
              </w:rPr>
            </w:pPr>
            <w:r w:rsidRPr="00DF60B3">
              <w:rPr>
                <w:rFonts w:cstheme="minorHAnsi"/>
                <w:b/>
                <w:bCs/>
              </w:rPr>
              <w:lastRenderedPageBreak/>
              <w:t>A.2.3. Performans yönetimi</w:t>
            </w:r>
          </w:p>
          <w:p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rsidR="00312CC0" w:rsidRPr="00DF60B3" w:rsidRDefault="00312CC0" w:rsidP="00953FE9">
            <w:pPr>
              <w:contextualSpacing/>
              <w:jc w:val="both"/>
              <w:rPr>
                <w:rFonts w:cstheme="minorHAnsi"/>
                <w:b/>
                <w:bCs/>
                <w:sz w:val="16"/>
                <w:szCs w:val="16"/>
              </w:rPr>
            </w:pPr>
          </w:p>
          <w:p w:rsidR="00312CC0" w:rsidRDefault="00312CC0" w:rsidP="00953FE9"/>
        </w:tc>
        <w:tc>
          <w:tcPr>
            <w:tcW w:w="8195" w:type="dxa"/>
          </w:tcPr>
          <w:p w:rsidR="00312CC0" w:rsidRDefault="00312CC0" w:rsidP="00953FE9"/>
        </w:tc>
      </w:tr>
      <w:tr w:rsidR="00312CC0" w:rsidTr="00953FE9">
        <w:trPr>
          <w:trHeight w:val="5943"/>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tc>
      </w:tr>
    </w:tbl>
    <w:p w:rsidR="00312CC0" w:rsidRDefault="00312CC0" w:rsidP="00405E54"/>
    <w:p w:rsidR="00312CC0" w:rsidRDefault="00312CC0" w:rsidP="00405E54"/>
    <w:p w:rsidR="00312CC0" w:rsidRDefault="00312CC0" w:rsidP="00405E54"/>
    <w:p w:rsidR="00312CC0" w:rsidRDefault="00312CC0" w:rsidP="00405E54"/>
    <w:tbl>
      <w:tblPr>
        <w:tblStyle w:val="TableGrid"/>
        <w:tblW w:w="0" w:type="auto"/>
        <w:tblLook w:val="04A0"/>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rsidTr="00953FE9">
        <w:tc>
          <w:tcPr>
            <w:tcW w:w="11138" w:type="dxa"/>
            <w:gridSpan w:val="2"/>
          </w:tcPr>
          <w:p w:rsidR="00312CC0" w:rsidRDefault="00312CC0" w:rsidP="00953FE9">
            <w:pPr>
              <w:contextualSpacing/>
              <w:rPr>
                <w:rFonts w:cstheme="minorHAnsi"/>
                <w:b/>
                <w:bCs/>
              </w:rPr>
            </w:pPr>
            <w:r>
              <w:rPr>
                <w:rFonts w:cstheme="minorHAnsi"/>
                <w:b/>
                <w:bCs/>
              </w:rPr>
              <w:t>AÇIKLAMALAR:</w:t>
            </w: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0E28F0">
              <w:rPr>
                <w:rFonts w:cstheme="minorHAnsi"/>
                <w:b/>
                <w:bCs/>
              </w:rPr>
              <w:t>1</w:t>
            </w:r>
          </w:p>
        </w:tc>
      </w:tr>
      <w:tr w:rsidR="00312CC0" w:rsidTr="00953FE9">
        <w:trPr>
          <w:trHeight w:val="4336"/>
        </w:trPr>
        <w:tc>
          <w:tcPr>
            <w:tcW w:w="2943" w:type="dxa"/>
            <w:vMerge w:val="restart"/>
          </w:tcPr>
          <w:p w:rsidR="00312CC0" w:rsidRPr="00DF60B3" w:rsidRDefault="00312CC0" w:rsidP="00312CC0">
            <w:pPr>
              <w:contextualSpacing/>
              <w:rPr>
                <w:rFonts w:cstheme="minorHAnsi"/>
                <w:b/>
                <w:bCs/>
              </w:rPr>
            </w:pPr>
            <w:r w:rsidRPr="00DF60B3">
              <w:rPr>
                <w:rFonts w:cstheme="minorHAnsi"/>
                <w:b/>
                <w:bCs/>
              </w:rPr>
              <w:lastRenderedPageBreak/>
              <w:t>A.3.1. Bilgi yönetim sistemi</w:t>
            </w:r>
          </w:p>
          <w:p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rsidR="00312CC0" w:rsidRDefault="00312CC0" w:rsidP="00312CC0">
            <w:pPr>
              <w:contextualSpacing/>
              <w:jc w:val="both"/>
              <w:rPr>
                <w:rFonts w:cstheme="minorHAnsi"/>
                <w:sz w:val="16"/>
                <w:szCs w:val="16"/>
              </w:rPr>
            </w:pPr>
          </w:p>
          <w:p w:rsidR="00312CC0" w:rsidRPr="00DF60B3" w:rsidRDefault="00312CC0" w:rsidP="00312CC0">
            <w:pPr>
              <w:contextualSpacing/>
              <w:jc w:val="both"/>
              <w:rPr>
                <w:rFonts w:cstheme="minorHAnsi"/>
                <w:sz w:val="16"/>
                <w:szCs w:val="16"/>
              </w:rPr>
            </w:pPr>
          </w:p>
        </w:tc>
        <w:tc>
          <w:tcPr>
            <w:tcW w:w="8195" w:type="dxa"/>
          </w:tcPr>
          <w:p w:rsidR="00312CC0" w:rsidRDefault="00312CC0" w:rsidP="00312CC0"/>
        </w:tc>
      </w:tr>
      <w:tr w:rsidR="00312CC0" w:rsidTr="00953FE9">
        <w:trPr>
          <w:trHeight w:val="5943"/>
        </w:trPr>
        <w:tc>
          <w:tcPr>
            <w:tcW w:w="2943" w:type="dxa"/>
            <w:vMerge/>
          </w:tcPr>
          <w:p w:rsidR="00312CC0" w:rsidRPr="00DF60B3" w:rsidRDefault="00312CC0" w:rsidP="00312CC0">
            <w:pPr>
              <w:contextualSpacing/>
              <w:rPr>
                <w:rFonts w:cstheme="minorHAnsi"/>
                <w:b/>
                <w:bCs/>
              </w:rPr>
            </w:pPr>
          </w:p>
        </w:tc>
        <w:tc>
          <w:tcPr>
            <w:tcW w:w="8195" w:type="dxa"/>
          </w:tcPr>
          <w:p w:rsidR="00312CC0" w:rsidRDefault="00312CC0" w:rsidP="00312CC0">
            <w:r>
              <w:t>Kanıtlar:</w:t>
            </w:r>
          </w:p>
        </w:tc>
      </w:tr>
    </w:tbl>
    <w:p w:rsidR="00312CC0" w:rsidRDefault="00312CC0" w:rsidP="00405E54"/>
    <w:p w:rsidR="00100BB0" w:rsidRDefault="00100BB0" w:rsidP="00405E54"/>
    <w:p w:rsidR="00100BB0" w:rsidRDefault="00100BB0" w:rsidP="00405E54"/>
    <w:p w:rsidR="00100BB0" w:rsidRDefault="00100BB0" w:rsidP="00405E54"/>
    <w:tbl>
      <w:tblPr>
        <w:tblStyle w:val="TableGrid"/>
        <w:tblW w:w="0" w:type="auto"/>
        <w:tblLook w:val="04A0"/>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6179F">
              <w:rPr>
                <w:rFonts w:cstheme="minorHAnsi"/>
                <w:b/>
                <w:bCs/>
              </w:rPr>
              <w:t>1</w:t>
            </w:r>
          </w:p>
        </w:tc>
      </w:tr>
      <w:tr w:rsidR="00100BB0" w:rsidTr="00953FE9">
        <w:trPr>
          <w:trHeight w:val="4336"/>
        </w:trPr>
        <w:tc>
          <w:tcPr>
            <w:tcW w:w="2943" w:type="dxa"/>
            <w:vMerge w:val="restart"/>
          </w:tcPr>
          <w:p w:rsidR="00100BB0" w:rsidRPr="00DF60B3" w:rsidRDefault="00100BB0" w:rsidP="00100BB0">
            <w:pPr>
              <w:contextualSpacing/>
              <w:rPr>
                <w:rFonts w:cstheme="minorHAnsi"/>
                <w:b/>
                <w:bCs/>
              </w:rPr>
            </w:pPr>
            <w:r w:rsidRPr="00DF60B3">
              <w:rPr>
                <w:rFonts w:cstheme="minorHAnsi"/>
                <w:b/>
                <w:bCs/>
              </w:rPr>
              <w:lastRenderedPageBreak/>
              <w:t>A.3.2. İnsan kaynakları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6179F" w:rsidP="00953FE9">
            <w:r>
              <w:t>Bulunmamaktadır</w:t>
            </w:r>
          </w:p>
        </w:tc>
      </w:tr>
      <w:tr w:rsidR="00100BB0" w:rsidTr="00100BB0">
        <w:trPr>
          <w:trHeight w:val="9862"/>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16179F" w:rsidRDefault="0016179F" w:rsidP="00953FE9">
            <w:r>
              <w:t>Bulunmamaktadır</w:t>
            </w:r>
          </w:p>
        </w:tc>
      </w:tr>
    </w:tbl>
    <w:p w:rsidR="00100BB0" w:rsidRDefault="00100BB0" w:rsidP="00405E54"/>
    <w:p w:rsidR="00100BB0" w:rsidRDefault="00100BB0" w:rsidP="00405E54"/>
    <w:p w:rsidR="00154EC1" w:rsidRDefault="00154EC1" w:rsidP="00405E54"/>
    <w:p w:rsidR="00154EC1" w:rsidRDefault="00154EC1" w:rsidP="00405E54"/>
    <w:p w:rsidR="00154EC1" w:rsidRDefault="00154EC1" w:rsidP="00405E54"/>
    <w:tbl>
      <w:tblPr>
        <w:tblStyle w:val="TableGrid"/>
        <w:tblW w:w="0" w:type="auto"/>
        <w:tblLook w:val="04A0"/>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6179F">
              <w:rPr>
                <w:rFonts w:cstheme="minorHAnsi"/>
                <w:b/>
                <w:bCs/>
              </w:rPr>
              <w:t>1</w:t>
            </w:r>
          </w:p>
        </w:tc>
      </w:tr>
      <w:tr w:rsidR="00100BB0" w:rsidTr="00953FE9">
        <w:trPr>
          <w:trHeight w:val="4336"/>
        </w:trPr>
        <w:tc>
          <w:tcPr>
            <w:tcW w:w="2943" w:type="dxa"/>
            <w:vMerge w:val="restart"/>
          </w:tcPr>
          <w:p w:rsidR="00100BB0" w:rsidRPr="00DF60B3" w:rsidRDefault="00100BB0" w:rsidP="00100BB0">
            <w:pPr>
              <w:contextualSpacing/>
              <w:rPr>
                <w:rFonts w:cstheme="minorHAnsi"/>
                <w:b/>
                <w:bCs/>
              </w:rPr>
            </w:pPr>
            <w:r w:rsidRPr="00DF60B3">
              <w:rPr>
                <w:rFonts w:cstheme="minorHAnsi"/>
                <w:b/>
                <w:bCs/>
              </w:rPr>
              <w:t>A.3.3. Finansal yönetim</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rsidR="00100BB0" w:rsidRPr="00DF60B3" w:rsidRDefault="00100BB0" w:rsidP="00953FE9">
            <w:pPr>
              <w:contextualSpacing/>
              <w:jc w:val="both"/>
              <w:rPr>
                <w:rFonts w:cstheme="minorHAnsi"/>
                <w:sz w:val="16"/>
                <w:szCs w:val="16"/>
              </w:rPr>
            </w:pPr>
          </w:p>
        </w:tc>
        <w:tc>
          <w:tcPr>
            <w:tcW w:w="8195" w:type="dxa"/>
          </w:tcPr>
          <w:p w:rsidR="00100BB0" w:rsidRDefault="0016179F" w:rsidP="00953FE9">
            <w:r>
              <w:t>Bulunmamaktadır</w:t>
            </w:r>
          </w:p>
        </w:tc>
      </w:tr>
      <w:tr w:rsidR="00100BB0" w:rsidTr="00953FE9">
        <w:trPr>
          <w:trHeight w:val="9862"/>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16179F" w:rsidRDefault="0016179F" w:rsidP="00953FE9">
            <w:r>
              <w:t>Bulunmamaktadır</w:t>
            </w:r>
          </w:p>
        </w:tc>
      </w:tr>
    </w:tbl>
    <w:p w:rsidR="00100BB0" w:rsidRDefault="00100BB0" w:rsidP="00405E54"/>
    <w:p w:rsidR="00100BB0" w:rsidRDefault="00100BB0" w:rsidP="00405E54"/>
    <w:p w:rsidR="00100BB0" w:rsidRDefault="00100BB0" w:rsidP="00405E54"/>
    <w:tbl>
      <w:tblPr>
        <w:tblStyle w:val="TableGrid"/>
        <w:tblW w:w="0" w:type="auto"/>
        <w:tblLook w:val="04A0"/>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6179F">
              <w:rPr>
                <w:rFonts w:cstheme="minorHAnsi"/>
                <w:b/>
                <w:bCs/>
              </w:rPr>
              <w:t>1</w:t>
            </w:r>
          </w:p>
        </w:tc>
      </w:tr>
      <w:tr w:rsidR="00100BB0" w:rsidTr="00953FE9">
        <w:trPr>
          <w:trHeight w:val="4336"/>
        </w:trPr>
        <w:tc>
          <w:tcPr>
            <w:tcW w:w="2943" w:type="dxa"/>
            <w:vMerge w:val="restart"/>
          </w:tcPr>
          <w:p w:rsidR="00100BB0" w:rsidRPr="00DF60B3" w:rsidRDefault="00100BB0" w:rsidP="00100BB0">
            <w:pPr>
              <w:contextualSpacing/>
              <w:rPr>
                <w:rFonts w:cstheme="minorHAnsi"/>
                <w:b/>
                <w:bCs/>
              </w:rPr>
            </w:pPr>
            <w:r w:rsidRPr="00DF60B3">
              <w:rPr>
                <w:rFonts w:cstheme="minorHAnsi"/>
                <w:b/>
                <w:bCs/>
              </w:rPr>
              <w:t>A.3.4. Süreç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rsidR="00100BB0" w:rsidRPr="00DF60B3" w:rsidRDefault="00100BB0" w:rsidP="00953FE9">
            <w:pPr>
              <w:contextualSpacing/>
              <w:jc w:val="both"/>
              <w:rPr>
                <w:rFonts w:cstheme="minorHAnsi"/>
                <w:sz w:val="16"/>
                <w:szCs w:val="16"/>
              </w:rPr>
            </w:pPr>
          </w:p>
        </w:tc>
        <w:tc>
          <w:tcPr>
            <w:tcW w:w="8195" w:type="dxa"/>
          </w:tcPr>
          <w:p w:rsidR="00100BB0" w:rsidRDefault="0016179F" w:rsidP="00953FE9">
            <w:r>
              <w:t>Bulunmamaktadır</w:t>
            </w:r>
          </w:p>
        </w:tc>
      </w:tr>
      <w:tr w:rsidR="00100BB0" w:rsidTr="00953FE9">
        <w:trPr>
          <w:trHeight w:val="9862"/>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16179F" w:rsidRDefault="0016179F" w:rsidP="00953FE9">
            <w:r>
              <w:t>Bulunmamaktadır</w:t>
            </w:r>
          </w:p>
        </w:tc>
      </w:tr>
    </w:tbl>
    <w:p w:rsidR="00100BB0" w:rsidRDefault="00100BB0" w:rsidP="00405E54"/>
    <w:p w:rsidR="00100BB0" w:rsidRDefault="00100BB0" w:rsidP="00405E54"/>
    <w:tbl>
      <w:tblPr>
        <w:tblStyle w:val="TableGrid"/>
        <w:tblW w:w="0" w:type="auto"/>
        <w:tblLook w:val="04A0"/>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100BB0">
            <w:pPr>
              <w:contextualSpacing/>
              <w:rPr>
                <w:rFonts w:cstheme="minorHAnsi"/>
                <w:b/>
                <w:bCs/>
              </w:rPr>
            </w:pPr>
            <w:r w:rsidRPr="00DF60B3">
              <w:rPr>
                <w:rFonts w:cstheme="minorHAnsi"/>
                <w:b/>
                <w:bCs/>
              </w:rPr>
              <w:t>A.4. Paydaş Katılımı</w:t>
            </w:r>
          </w:p>
          <w:p w:rsidR="00100BB0" w:rsidRPr="00DF60B3" w:rsidRDefault="00100BB0" w:rsidP="00100BB0">
            <w:pPr>
              <w:contextualSpacing/>
              <w:rPr>
                <w:rFonts w:cstheme="minorHAnsi"/>
                <w:b/>
                <w:bCs/>
                <w:sz w:val="16"/>
                <w:szCs w:val="16"/>
              </w:rPr>
            </w:pPr>
          </w:p>
        </w:tc>
      </w:tr>
      <w:tr w:rsidR="00100BB0" w:rsidTr="00953FE9">
        <w:tc>
          <w:tcPr>
            <w:tcW w:w="11138" w:type="dxa"/>
            <w:gridSpan w:val="2"/>
          </w:tcPr>
          <w:p w:rsidR="00100BB0" w:rsidRDefault="00100BB0" w:rsidP="00953FE9">
            <w:pPr>
              <w:contextualSpacing/>
              <w:rPr>
                <w:rFonts w:cstheme="minorHAnsi"/>
                <w:b/>
                <w:bCs/>
              </w:rPr>
            </w:pPr>
            <w:r>
              <w:rPr>
                <w:rFonts w:cstheme="minorHAnsi"/>
                <w:b/>
                <w:bCs/>
              </w:rPr>
              <w:lastRenderedPageBreak/>
              <w:t>AÇIKLAMALAR:</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6179F">
              <w:rPr>
                <w:rFonts w:cstheme="minorHAnsi"/>
                <w:b/>
                <w:bCs/>
              </w:rPr>
              <w:t>1</w:t>
            </w:r>
          </w:p>
        </w:tc>
      </w:tr>
      <w:tr w:rsidR="00100BB0" w:rsidTr="00953FE9">
        <w:trPr>
          <w:trHeight w:val="4336"/>
        </w:trPr>
        <w:tc>
          <w:tcPr>
            <w:tcW w:w="2943" w:type="dxa"/>
            <w:vMerge w:val="restart"/>
          </w:tcPr>
          <w:p w:rsidR="00100BB0" w:rsidRPr="00DF60B3" w:rsidRDefault="00100BB0" w:rsidP="00100BB0">
            <w:pPr>
              <w:contextualSpacing/>
              <w:jc w:val="both"/>
              <w:rPr>
                <w:rFonts w:cstheme="minorHAnsi"/>
                <w:b/>
                <w:bCs/>
              </w:rPr>
            </w:pPr>
            <w:r w:rsidRPr="00DF60B3">
              <w:rPr>
                <w:rFonts w:cstheme="minorHAnsi"/>
                <w:b/>
                <w:bCs/>
              </w:rPr>
              <w:t>A.4.1. İç ve dış paydaş katılımı</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6179F" w:rsidP="00953FE9">
            <w:r>
              <w:t>Bulunmamaktadır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r w:rsidR="0016179F">
              <w:t xml:space="preserve"> Bulunmamaktadır</w:t>
            </w:r>
          </w:p>
        </w:tc>
      </w:tr>
    </w:tbl>
    <w:p w:rsidR="00100BB0" w:rsidRDefault="00100BB0" w:rsidP="00405E54"/>
    <w:p w:rsidR="00154EC1" w:rsidRDefault="00154EC1" w:rsidP="00405E54"/>
    <w:p w:rsidR="00154EC1" w:rsidRDefault="00154EC1" w:rsidP="00405E54"/>
    <w:p w:rsidR="00154EC1" w:rsidRDefault="00154EC1" w:rsidP="00405E54"/>
    <w:p w:rsidR="00100BB0" w:rsidRDefault="00100BB0" w:rsidP="00405E54"/>
    <w:p w:rsidR="00100BB0" w:rsidRDefault="00100BB0" w:rsidP="00405E54"/>
    <w:tbl>
      <w:tblPr>
        <w:tblStyle w:val="TableGrid"/>
        <w:tblW w:w="0" w:type="auto"/>
        <w:tblLook w:val="04A0"/>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lastRenderedPageBreak/>
              <w:t>A.4. Paydaş Katılımı</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6179F">
              <w:rPr>
                <w:rFonts w:cstheme="minorHAnsi"/>
                <w:b/>
                <w:bCs/>
              </w:rPr>
              <w:t>1</w:t>
            </w:r>
          </w:p>
        </w:tc>
      </w:tr>
      <w:tr w:rsidR="00100BB0" w:rsidTr="00100BB0">
        <w:trPr>
          <w:trHeight w:val="7560"/>
        </w:trPr>
        <w:tc>
          <w:tcPr>
            <w:tcW w:w="2943" w:type="dxa"/>
            <w:vMerge w:val="restart"/>
          </w:tcPr>
          <w:p w:rsidR="00100BB0" w:rsidRPr="00100BB0" w:rsidRDefault="00100BB0" w:rsidP="00100BB0">
            <w:pPr>
              <w:jc w:val="both"/>
              <w:rPr>
                <w:rFonts w:cstheme="minorHAnsi"/>
                <w:b/>
                <w:bCs/>
              </w:rPr>
            </w:pPr>
            <w:r w:rsidRPr="00100BB0">
              <w:rPr>
                <w:rFonts w:cstheme="minorHAnsi"/>
                <w:b/>
                <w:bCs/>
              </w:rPr>
              <w:t>A.4.2. Öğrenci geri bildirimleri</w:t>
            </w:r>
          </w:p>
          <w:p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rsidR="00100BB0" w:rsidRPr="00DF60B3" w:rsidRDefault="00100BB0" w:rsidP="00953FE9">
            <w:pPr>
              <w:contextualSpacing/>
              <w:jc w:val="both"/>
              <w:rPr>
                <w:rFonts w:cstheme="minorHAnsi"/>
                <w:sz w:val="16"/>
                <w:szCs w:val="16"/>
              </w:rPr>
            </w:pPr>
          </w:p>
        </w:tc>
        <w:tc>
          <w:tcPr>
            <w:tcW w:w="8195" w:type="dxa"/>
          </w:tcPr>
          <w:p w:rsidR="00100BB0" w:rsidRDefault="0016179F" w:rsidP="00953FE9">
            <w:r>
              <w:t>Bulunmamaktadır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r w:rsidR="0016179F">
              <w:t xml:space="preserve"> Bulunmamaktadır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eGrid"/>
        <w:tblW w:w="0" w:type="auto"/>
        <w:tblLook w:val="04A0"/>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lastRenderedPageBreak/>
              <w:t>A.4. Paydaş Katılımı</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6179F">
              <w:rPr>
                <w:rFonts w:cstheme="minorHAnsi"/>
                <w:b/>
                <w:bCs/>
              </w:rPr>
              <w:t>1</w:t>
            </w:r>
          </w:p>
        </w:tc>
      </w:tr>
      <w:tr w:rsidR="00100BB0" w:rsidTr="00953FE9">
        <w:trPr>
          <w:trHeight w:val="7560"/>
        </w:trPr>
        <w:tc>
          <w:tcPr>
            <w:tcW w:w="2943" w:type="dxa"/>
            <w:vMerge w:val="restart"/>
          </w:tcPr>
          <w:p w:rsidR="00100BB0" w:rsidRPr="00DF60B3" w:rsidRDefault="00100BB0" w:rsidP="00100BB0">
            <w:pPr>
              <w:contextualSpacing/>
              <w:jc w:val="both"/>
              <w:rPr>
                <w:rFonts w:cstheme="minorHAnsi"/>
                <w:b/>
                <w:bCs/>
              </w:rPr>
            </w:pPr>
            <w:r w:rsidRPr="00DF60B3">
              <w:rPr>
                <w:rFonts w:cstheme="minorHAnsi"/>
                <w:b/>
                <w:bCs/>
              </w:rPr>
              <w:t>A.4.3. Mezun ilişkileri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rsidR="00100BB0" w:rsidRPr="00DF60B3" w:rsidRDefault="00100BB0" w:rsidP="00953FE9">
            <w:pPr>
              <w:contextualSpacing/>
              <w:jc w:val="both"/>
              <w:rPr>
                <w:rFonts w:cstheme="minorHAnsi"/>
                <w:sz w:val="16"/>
                <w:szCs w:val="16"/>
              </w:rPr>
            </w:pPr>
          </w:p>
        </w:tc>
        <w:tc>
          <w:tcPr>
            <w:tcW w:w="8195" w:type="dxa"/>
          </w:tcPr>
          <w:p w:rsidR="00100BB0" w:rsidRDefault="0016179F" w:rsidP="00953FE9">
            <w:r>
              <w:t>Bulunmamaktadır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Pr="0016179F" w:rsidRDefault="00100BB0" w:rsidP="00953FE9">
            <w:pPr>
              <w:rPr>
                <w:b/>
              </w:rPr>
            </w:pPr>
            <w:r>
              <w:t>Kanıtlar:</w:t>
            </w:r>
            <w:r w:rsidR="0016179F">
              <w:t xml:space="preserve"> Bulunmamaktadır</w:t>
            </w:r>
          </w:p>
        </w:tc>
      </w:tr>
    </w:tbl>
    <w:p w:rsidR="00100BB0" w:rsidRDefault="00100BB0" w:rsidP="00405E54"/>
    <w:p w:rsidR="00100BB0" w:rsidRDefault="00100BB0" w:rsidP="00405E54"/>
    <w:p w:rsidR="00100BB0" w:rsidRDefault="00100BB0" w:rsidP="00405E54"/>
    <w:p w:rsidR="00100BB0" w:rsidRDefault="00100BB0" w:rsidP="00405E54"/>
    <w:tbl>
      <w:tblPr>
        <w:tblStyle w:val="TableGrid"/>
        <w:tblW w:w="0" w:type="auto"/>
        <w:tblLook w:val="04A0"/>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100BB0">
            <w:pPr>
              <w:contextualSpacing/>
              <w:rPr>
                <w:rFonts w:cstheme="minorHAnsi"/>
                <w:b/>
                <w:bCs/>
              </w:rPr>
            </w:pPr>
            <w:r w:rsidRPr="00DF60B3">
              <w:rPr>
                <w:rFonts w:cstheme="minorHAnsi"/>
                <w:b/>
                <w:bCs/>
              </w:rPr>
              <w:t>A.5. Uluslararasılaşma</w:t>
            </w:r>
          </w:p>
          <w:p w:rsidR="00100BB0" w:rsidRPr="00DF60B3" w:rsidRDefault="00100BB0" w:rsidP="00100BB0">
            <w:pPr>
              <w:contextualSpacing/>
              <w:rPr>
                <w:rFonts w:cstheme="minorHAnsi"/>
                <w:b/>
                <w:bCs/>
                <w:sz w:val="16"/>
                <w:szCs w:val="16"/>
              </w:rPr>
            </w:pPr>
            <w:r w:rsidRPr="00DF60B3">
              <w:rPr>
                <w:rFonts w:cstheme="minorHAnsi"/>
                <w:sz w:val="16"/>
                <w:szCs w:val="16"/>
              </w:rPr>
              <w:t xml:space="preserve">Kurum, uluslararasılaşma stratejisi ve hedefleri doğrultusunda süreçlerini yönetmeli, organizasyonel yapılanmasını oluşturmalı ve sonuçlarını periyodik olarak izleyerek </w:t>
            </w:r>
            <w:r w:rsidRPr="00DF60B3">
              <w:rPr>
                <w:rFonts w:cstheme="minorHAnsi"/>
                <w:sz w:val="16"/>
                <w:szCs w:val="16"/>
              </w:rPr>
              <w:lastRenderedPageBreak/>
              <w:t>değerlendirmelidir.</w:t>
            </w:r>
          </w:p>
        </w:tc>
      </w:tr>
      <w:tr w:rsidR="00100BB0" w:rsidTr="00953FE9">
        <w:tc>
          <w:tcPr>
            <w:tcW w:w="11138" w:type="dxa"/>
            <w:gridSpan w:val="2"/>
          </w:tcPr>
          <w:p w:rsidR="00100BB0" w:rsidRDefault="00100BB0" w:rsidP="00953FE9">
            <w:pPr>
              <w:contextualSpacing/>
              <w:rPr>
                <w:rFonts w:cstheme="minorHAnsi"/>
                <w:b/>
                <w:bCs/>
              </w:rPr>
            </w:pPr>
            <w:r>
              <w:rPr>
                <w:rFonts w:cstheme="minorHAnsi"/>
                <w:b/>
                <w:bCs/>
              </w:rPr>
              <w:lastRenderedPageBreak/>
              <w:t>AÇIKLAMALAR:</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6179F">
              <w:rPr>
                <w:rFonts w:cstheme="minorHAnsi"/>
                <w:b/>
                <w:bCs/>
              </w:rPr>
              <w:t>1</w:t>
            </w:r>
          </w:p>
        </w:tc>
      </w:tr>
      <w:tr w:rsidR="00100BB0" w:rsidTr="00953FE9">
        <w:trPr>
          <w:trHeight w:val="4336"/>
        </w:trPr>
        <w:tc>
          <w:tcPr>
            <w:tcW w:w="2943" w:type="dxa"/>
            <w:vMerge w:val="restart"/>
          </w:tcPr>
          <w:p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6179F" w:rsidP="0016179F">
            <w:r>
              <w:t>Bulunmamaktadır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r w:rsidR="0016179F">
              <w:t xml:space="preserve"> Bulunmamaktadır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eGrid"/>
        <w:tblW w:w="0" w:type="auto"/>
        <w:tblLook w:val="04A0"/>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A.5. Uluslararasılaşma</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6179F">
              <w:rPr>
                <w:rFonts w:cstheme="minorHAnsi"/>
                <w:b/>
                <w:bCs/>
              </w:rPr>
              <w:t>1</w:t>
            </w:r>
          </w:p>
        </w:tc>
      </w:tr>
      <w:tr w:rsidR="00100BB0" w:rsidTr="00100BB0">
        <w:trPr>
          <w:trHeight w:val="6728"/>
        </w:trPr>
        <w:tc>
          <w:tcPr>
            <w:tcW w:w="2943" w:type="dxa"/>
            <w:vMerge w:val="restart"/>
          </w:tcPr>
          <w:p w:rsidR="00100BB0" w:rsidRPr="00DF60B3" w:rsidRDefault="00100BB0" w:rsidP="00100BB0">
            <w:pPr>
              <w:contextualSpacing/>
              <w:rPr>
                <w:rFonts w:cstheme="minorHAnsi"/>
                <w:b/>
                <w:bCs/>
              </w:rPr>
            </w:pPr>
            <w:r w:rsidRPr="00DF60B3">
              <w:rPr>
                <w:rFonts w:cstheme="minorHAnsi"/>
                <w:b/>
                <w:bCs/>
              </w:rPr>
              <w:t>A.5.2. Uluslararasılaşma kaynakları</w:t>
            </w:r>
          </w:p>
          <w:p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6179F" w:rsidP="00953FE9">
            <w:r>
              <w:t>Bulunmamaktadır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16179F" w:rsidRDefault="0016179F" w:rsidP="00953FE9">
            <w:r>
              <w:t>Bulunmamaktadır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54EC1" w:rsidRDefault="00154EC1" w:rsidP="00405E54"/>
    <w:p w:rsidR="00154EC1" w:rsidRDefault="00154EC1" w:rsidP="00405E54"/>
    <w:p w:rsidR="00154EC1" w:rsidRDefault="00154EC1" w:rsidP="00405E54"/>
    <w:p w:rsidR="00100BB0" w:rsidRDefault="00100BB0" w:rsidP="00405E54"/>
    <w:tbl>
      <w:tblPr>
        <w:tblStyle w:val="TableGrid"/>
        <w:tblW w:w="0" w:type="auto"/>
        <w:tblLook w:val="04A0"/>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A.5. Uluslararasılaşma</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6179F">
              <w:rPr>
                <w:rFonts w:cstheme="minorHAnsi"/>
                <w:b/>
                <w:bCs/>
              </w:rPr>
              <w:t>1</w:t>
            </w:r>
          </w:p>
        </w:tc>
      </w:tr>
      <w:tr w:rsidR="00100BB0" w:rsidTr="00953FE9">
        <w:trPr>
          <w:trHeight w:val="6728"/>
        </w:trPr>
        <w:tc>
          <w:tcPr>
            <w:tcW w:w="2943" w:type="dxa"/>
            <w:vMerge w:val="restart"/>
          </w:tcPr>
          <w:p w:rsidR="00100BB0" w:rsidRPr="00DF60B3" w:rsidRDefault="00100BB0" w:rsidP="00100BB0">
            <w:pPr>
              <w:contextualSpacing/>
              <w:rPr>
                <w:rFonts w:cstheme="minorHAnsi"/>
                <w:b/>
                <w:bCs/>
              </w:rPr>
            </w:pPr>
            <w:r w:rsidRPr="00DF60B3">
              <w:rPr>
                <w:rFonts w:cstheme="minorHAnsi"/>
                <w:b/>
                <w:bCs/>
              </w:rPr>
              <w:t>A.5.3. Uluslararasılaşma performansı</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6179F" w:rsidP="00953FE9">
            <w:r>
              <w:t>Bulunmamaktadır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r w:rsidR="0016179F">
              <w:t xml:space="preserve"> Bulunmamaktadır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eGrid"/>
        <w:tblW w:w="0" w:type="auto"/>
        <w:tblLook w:val="04A0"/>
      </w:tblPr>
      <w:tblGrid>
        <w:gridCol w:w="2943"/>
        <w:gridCol w:w="8195"/>
      </w:tblGrid>
      <w:tr w:rsidR="00100BB0" w:rsidTr="00100BB0">
        <w:tc>
          <w:tcPr>
            <w:tcW w:w="11138" w:type="dxa"/>
            <w:gridSpan w:val="2"/>
            <w:shd w:val="clear" w:color="auto" w:fill="BADEF4"/>
            <w:vAlign w:val="bottom"/>
          </w:tcPr>
          <w:p w:rsidR="00100BB0" w:rsidRPr="00DF60B3" w:rsidRDefault="00100BB0" w:rsidP="00100BB0">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100BB0">
        <w:tc>
          <w:tcPr>
            <w:tcW w:w="11138" w:type="dxa"/>
            <w:gridSpan w:val="2"/>
            <w:shd w:val="clear" w:color="auto" w:fill="BADEF4"/>
          </w:tcPr>
          <w:p w:rsidR="00100BB0" w:rsidRPr="00DF60B3" w:rsidRDefault="00100BB0" w:rsidP="00100BB0">
            <w:pPr>
              <w:contextualSpacing/>
              <w:rPr>
                <w:rFonts w:cstheme="minorHAnsi"/>
                <w:b/>
              </w:rPr>
            </w:pPr>
            <w:r w:rsidRPr="00DF60B3">
              <w:rPr>
                <w:rFonts w:cstheme="minorHAnsi"/>
                <w:b/>
              </w:rPr>
              <w:t>B.1.  Program Tasarımı, Değerlendirmesi ve Güncellenmesi</w:t>
            </w:r>
          </w:p>
          <w:p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rsidTr="00953FE9">
        <w:tc>
          <w:tcPr>
            <w:tcW w:w="11138" w:type="dxa"/>
            <w:gridSpan w:val="2"/>
          </w:tcPr>
          <w:p w:rsidR="00100BB0" w:rsidRDefault="00100BB0" w:rsidP="00953FE9">
            <w:pPr>
              <w:contextualSpacing/>
              <w:rPr>
                <w:rFonts w:cstheme="minorHAnsi"/>
                <w:b/>
                <w:bCs/>
              </w:rPr>
            </w:pPr>
            <w:r>
              <w:rPr>
                <w:rFonts w:cstheme="minorHAnsi"/>
                <w:b/>
                <w:bCs/>
              </w:rPr>
              <w:t>AÇIKLAMALAR:</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6179F" w:rsidRPr="0016179F" w:rsidRDefault="0016179F" w:rsidP="0016179F">
            <w:pPr>
              <w:contextualSpacing/>
              <w:rPr>
                <w:rFonts w:cstheme="minorHAnsi"/>
                <w:b/>
                <w:bCs/>
                <w:color w:val="FF0000"/>
              </w:rPr>
            </w:pPr>
          </w:p>
          <w:p w:rsidR="0016179F" w:rsidRPr="0016179F" w:rsidRDefault="0016179F" w:rsidP="0016179F">
            <w:pPr>
              <w:contextualSpacing/>
              <w:rPr>
                <w:rFonts w:cstheme="minorHAnsi"/>
                <w:b/>
                <w:bCs/>
                <w:color w:val="FF0000"/>
              </w:rPr>
            </w:pPr>
            <w:r w:rsidRPr="0016179F">
              <w:rPr>
                <w:rFonts w:cstheme="minorHAnsi"/>
                <w:b/>
                <w:bCs/>
                <w:color w:val="FF0000"/>
              </w:rPr>
              <w:t>Bölümümüz</w:t>
            </w:r>
            <w:r>
              <w:rPr>
                <w:rFonts w:cstheme="minorHAnsi"/>
                <w:b/>
                <w:bCs/>
                <w:color w:val="FF0000"/>
              </w:rPr>
              <w:t xml:space="preserve">ün </w:t>
            </w:r>
            <w:r w:rsidRPr="0016179F">
              <w:rPr>
                <w:rFonts w:cstheme="minorHAnsi"/>
                <w:b/>
                <w:bCs/>
                <w:color w:val="FF0000"/>
              </w:rPr>
              <w:t xml:space="preserve"> öğrencisi bulunmamaktadır. </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6179F">
              <w:rPr>
                <w:rFonts w:cstheme="minorHAnsi"/>
                <w:b/>
                <w:bCs/>
              </w:rPr>
              <w:t>1</w:t>
            </w:r>
          </w:p>
        </w:tc>
      </w:tr>
      <w:tr w:rsidR="00100BB0" w:rsidTr="00953FE9">
        <w:trPr>
          <w:trHeight w:val="4336"/>
        </w:trPr>
        <w:tc>
          <w:tcPr>
            <w:tcW w:w="2943" w:type="dxa"/>
            <w:vMerge w:val="restart"/>
          </w:tcPr>
          <w:p w:rsidR="00100BB0" w:rsidRPr="00DF60B3" w:rsidRDefault="00100BB0" w:rsidP="00100BB0">
            <w:pPr>
              <w:contextualSpacing/>
              <w:jc w:val="both"/>
              <w:rPr>
                <w:rFonts w:cstheme="minorHAnsi"/>
                <w:b/>
              </w:rPr>
            </w:pPr>
            <w:r w:rsidRPr="00DF60B3">
              <w:rPr>
                <w:rFonts w:cstheme="minorHAnsi"/>
                <w:b/>
              </w:rPr>
              <w:t>B.1.1. Programların tasarımı ve onayı</w:t>
            </w:r>
          </w:p>
          <w:p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rsidR="00100BB0" w:rsidRPr="00DF60B3" w:rsidRDefault="00100BB0" w:rsidP="00953FE9">
            <w:pPr>
              <w:contextualSpacing/>
              <w:jc w:val="both"/>
              <w:rPr>
                <w:rFonts w:cstheme="minorHAnsi"/>
                <w:sz w:val="16"/>
                <w:szCs w:val="16"/>
              </w:rPr>
            </w:pPr>
          </w:p>
        </w:tc>
        <w:tc>
          <w:tcPr>
            <w:tcW w:w="8195" w:type="dxa"/>
          </w:tcPr>
          <w:p w:rsidR="00100BB0" w:rsidRDefault="0016179F" w:rsidP="00953FE9">
            <w:r>
              <w:t>Bulunmamaktadır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16179F" w:rsidRDefault="0016179F" w:rsidP="00953FE9">
            <w:r>
              <w:t>Bulunmamaktadır</w:t>
            </w:r>
          </w:p>
        </w:tc>
      </w:tr>
    </w:tbl>
    <w:p w:rsidR="00100BB0" w:rsidRDefault="00100BB0" w:rsidP="00405E54"/>
    <w:p w:rsidR="00100BB0" w:rsidRDefault="00100BB0" w:rsidP="00405E54"/>
    <w:tbl>
      <w:tblPr>
        <w:tblStyle w:val="TableGrid"/>
        <w:tblW w:w="0" w:type="auto"/>
        <w:tblLook w:val="04A0"/>
      </w:tblPr>
      <w:tblGrid>
        <w:gridCol w:w="2943"/>
        <w:gridCol w:w="8195"/>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6179F">
              <w:rPr>
                <w:rFonts w:cstheme="minorHAnsi"/>
                <w:b/>
                <w:bCs/>
              </w:rPr>
              <w:t>1</w:t>
            </w:r>
          </w:p>
        </w:tc>
      </w:tr>
      <w:tr w:rsidR="00100BB0" w:rsidTr="00100BB0">
        <w:trPr>
          <w:trHeight w:val="6887"/>
        </w:trPr>
        <w:tc>
          <w:tcPr>
            <w:tcW w:w="2943" w:type="dxa"/>
            <w:vMerge w:val="restart"/>
          </w:tcPr>
          <w:p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rsidR="00100BB0" w:rsidRDefault="0016179F" w:rsidP="00953FE9">
            <w:r>
              <w:t>Bulunmamaktadır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16179F" w:rsidRDefault="0016179F" w:rsidP="00953FE9">
            <w:r>
              <w:t>Bulunmamaktadır</w:t>
            </w:r>
          </w:p>
        </w:tc>
      </w:tr>
    </w:tbl>
    <w:p w:rsidR="00100BB0" w:rsidRDefault="00100BB0" w:rsidP="00405E54"/>
    <w:p w:rsidR="00100BB0" w:rsidRDefault="00100BB0" w:rsidP="00405E54"/>
    <w:p w:rsidR="00154EC1" w:rsidRDefault="00154EC1" w:rsidP="00405E54"/>
    <w:p w:rsidR="00154EC1" w:rsidRDefault="00154EC1" w:rsidP="00405E54"/>
    <w:p w:rsidR="00154EC1" w:rsidRDefault="00154EC1" w:rsidP="00405E54"/>
    <w:p w:rsidR="00100BB0" w:rsidRDefault="00100BB0" w:rsidP="00405E54"/>
    <w:p w:rsidR="00100BB0" w:rsidRDefault="00100BB0" w:rsidP="00405E54"/>
    <w:p w:rsidR="00100BB0" w:rsidRDefault="00100BB0" w:rsidP="00405E54"/>
    <w:tbl>
      <w:tblPr>
        <w:tblStyle w:val="TableGrid"/>
        <w:tblW w:w="0" w:type="auto"/>
        <w:tblLook w:val="04A0"/>
      </w:tblPr>
      <w:tblGrid>
        <w:gridCol w:w="2943"/>
        <w:gridCol w:w="8195"/>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6179F">
              <w:rPr>
                <w:rFonts w:cstheme="minorHAnsi"/>
                <w:b/>
                <w:bCs/>
              </w:rPr>
              <w:t>1</w:t>
            </w:r>
          </w:p>
        </w:tc>
      </w:tr>
      <w:tr w:rsidR="00100BB0" w:rsidTr="00100BB0">
        <w:trPr>
          <w:trHeight w:val="7171"/>
        </w:trPr>
        <w:tc>
          <w:tcPr>
            <w:tcW w:w="2943" w:type="dxa"/>
            <w:vMerge w:val="restart"/>
          </w:tcPr>
          <w:p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rsidR="00100BB0" w:rsidRDefault="0016179F" w:rsidP="00953FE9">
            <w:r>
              <w:t>Bulunmamaktadır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16179F" w:rsidRDefault="0016179F" w:rsidP="00953FE9">
            <w:r>
              <w:t>Bulunmamaktadır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eGrid"/>
        <w:tblW w:w="0" w:type="auto"/>
        <w:tblLook w:val="04A0"/>
      </w:tblPr>
      <w:tblGrid>
        <w:gridCol w:w="2943"/>
        <w:gridCol w:w="8195"/>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6179F">
              <w:rPr>
                <w:rFonts w:cstheme="minorHAnsi"/>
                <w:b/>
                <w:bCs/>
              </w:rPr>
              <w:t>1</w:t>
            </w:r>
          </w:p>
        </w:tc>
      </w:tr>
      <w:tr w:rsidR="00100BB0" w:rsidTr="00953FE9">
        <w:trPr>
          <w:trHeight w:val="7171"/>
        </w:trPr>
        <w:tc>
          <w:tcPr>
            <w:tcW w:w="2943" w:type="dxa"/>
            <w:vMerge w:val="restart"/>
          </w:tcPr>
          <w:p w:rsidR="00100BB0" w:rsidRPr="00DF60B3" w:rsidRDefault="00100BB0" w:rsidP="00100BB0">
            <w:pPr>
              <w:contextualSpacing/>
              <w:rPr>
                <w:rFonts w:cstheme="minorHAnsi"/>
                <w:b/>
              </w:rPr>
            </w:pPr>
            <w:r w:rsidRPr="00DF60B3">
              <w:rPr>
                <w:rFonts w:cstheme="minorHAnsi"/>
                <w:b/>
              </w:rPr>
              <w:t>B.1.4. Öğrenci iş yüküne dayalı ders tasarımı</w:t>
            </w:r>
          </w:p>
          <w:p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rsidR="00100BB0" w:rsidRDefault="0016179F" w:rsidP="00953FE9">
            <w:r>
              <w:t>Bulunmamaktadır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16179F" w:rsidRDefault="0016179F" w:rsidP="00953FE9">
            <w:r>
              <w:t>Bulunmamaktadır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eGrid"/>
        <w:tblW w:w="0" w:type="auto"/>
        <w:tblLook w:val="04A0"/>
      </w:tblPr>
      <w:tblGrid>
        <w:gridCol w:w="2943"/>
        <w:gridCol w:w="8195"/>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6179F">
              <w:rPr>
                <w:rFonts w:cstheme="minorHAnsi"/>
                <w:b/>
                <w:bCs/>
              </w:rPr>
              <w:t>1</w:t>
            </w:r>
          </w:p>
        </w:tc>
      </w:tr>
      <w:tr w:rsidR="00100BB0" w:rsidTr="00953FE9">
        <w:trPr>
          <w:trHeight w:val="7171"/>
        </w:trPr>
        <w:tc>
          <w:tcPr>
            <w:tcW w:w="2943" w:type="dxa"/>
            <w:vMerge w:val="restart"/>
          </w:tcPr>
          <w:p w:rsidR="00100BB0" w:rsidRPr="00DF60B3" w:rsidRDefault="00100BB0" w:rsidP="00100BB0">
            <w:pPr>
              <w:contextualSpacing/>
              <w:rPr>
                <w:rFonts w:cstheme="minorHAnsi"/>
                <w:b/>
              </w:rPr>
            </w:pPr>
            <w:r w:rsidRPr="00DF60B3">
              <w:rPr>
                <w:rFonts w:cstheme="minorHAnsi"/>
                <w:b/>
              </w:rPr>
              <w:t>B.1.5. Programların izlenmesi ve güncellenmesi</w:t>
            </w:r>
          </w:p>
          <w:p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tcPr>
          <w:p w:rsidR="00100BB0" w:rsidRDefault="0016179F" w:rsidP="00953FE9">
            <w:r>
              <w:t>Bulunmamaktadır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16179F" w:rsidRDefault="0016179F" w:rsidP="00953FE9">
            <w:r>
              <w:t>Bulunmamaktadır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eGrid"/>
        <w:tblW w:w="0" w:type="auto"/>
        <w:tblLook w:val="04A0"/>
      </w:tblPr>
      <w:tblGrid>
        <w:gridCol w:w="2943"/>
        <w:gridCol w:w="8195"/>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6179F">
              <w:rPr>
                <w:rFonts w:cstheme="minorHAnsi"/>
                <w:b/>
                <w:bCs/>
              </w:rPr>
              <w:t>1</w:t>
            </w:r>
          </w:p>
        </w:tc>
      </w:tr>
      <w:tr w:rsidR="00100BB0" w:rsidTr="00953FE9">
        <w:trPr>
          <w:trHeight w:val="7171"/>
        </w:trPr>
        <w:tc>
          <w:tcPr>
            <w:tcW w:w="2943" w:type="dxa"/>
            <w:vMerge w:val="restart"/>
          </w:tcPr>
          <w:p w:rsidR="00100BB0" w:rsidRPr="00100BB0" w:rsidRDefault="00100BB0" w:rsidP="00100BB0">
            <w:pPr>
              <w:spacing w:line="276" w:lineRule="auto"/>
              <w:rPr>
                <w:rFonts w:cstheme="minorHAnsi"/>
                <w:b/>
              </w:rPr>
            </w:pPr>
            <w:r w:rsidRPr="00100BB0">
              <w:rPr>
                <w:rFonts w:cstheme="minorHAnsi"/>
                <w:b/>
              </w:rPr>
              <w:t>B.1.6. Eğitim ve öğretim süreçlerinin yönetimi</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rsidR="00100BB0" w:rsidRPr="00DF60B3" w:rsidRDefault="00100BB0" w:rsidP="00953FE9">
            <w:pPr>
              <w:contextualSpacing/>
              <w:jc w:val="both"/>
              <w:rPr>
                <w:rFonts w:cstheme="minorHAnsi"/>
                <w:sz w:val="16"/>
                <w:szCs w:val="16"/>
              </w:rPr>
            </w:pPr>
          </w:p>
        </w:tc>
        <w:tc>
          <w:tcPr>
            <w:tcW w:w="8195" w:type="dxa"/>
          </w:tcPr>
          <w:p w:rsidR="00100BB0" w:rsidRDefault="0016179F" w:rsidP="00953FE9">
            <w:r>
              <w:t>Bulunmamaktadır</w:t>
            </w:r>
          </w:p>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16179F" w:rsidRDefault="0016179F" w:rsidP="00953FE9">
            <w:r>
              <w:t>Bulunmamaktadır</w:t>
            </w:r>
          </w:p>
        </w:tc>
      </w:tr>
    </w:tbl>
    <w:p w:rsidR="00100BB0" w:rsidRDefault="00100BB0" w:rsidP="00405E54"/>
    <w:p w:rsidR="00802EFF" w:rsidRDefault="00802EFF" w:rsidP="00405E54"/>
    <w:p w:rsidR="00802EFF" w:rsidRDefault="00802EFF" w:rsidP="00405E54"/>
    <w:p w:rsidR="00802EFF" w:rsidRDefault="00802EFF" w:rsidP="00405E54"/>
    <w:p w:rsidR="00802EFF" w:rsidRDefault="00802EFF" w:rsidP="00405E54"/>
    <w:tbl>
      <w:tblPr>
        <w:tblStyle w:val="TableGrid"/>
        <w:tblW w:w="0" w:type="auto"/>
        <w:tblLook w:val="04A0"/>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802EFF">
            <w:pPr>
              <w:contextualSpacing/>
              <w:jc w:val="both"/>
              <w:rPr>
                <w:rFonts w:cstheme="minorHAnsi"/>
              </w:rPr>
            </w:pPr>
            <w:r w:rsidRPr="00DF60B3">
              <w:rPr>
                <w:rFonts w:cstheme="minorHAnsi"/>
                <w:b/>
              </w:rPr>
              <w:lastRenderedPageBreak/>
              <w:t>B.2. Programların Yürütülmesi</w:t>
            </w:r>
            <w:r w:rsidRPr="00DF60B3">
              <w:rPr>
                <w:rFonts w:cstheme="minorHAnsi"/>
              </w:rPr>
              <w:t xml:space="preserve"> (Öğrenci Merkezli Öğrenme, Öğretme ve Değerlendirme)</w:t>
            </w:r>
          </w:p>
          <w:p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rsidTr="00953FE9">
        <w:tc>
          <w:tcPr>
            <w:tcW w:w="11138" w:type="dxa"/>
            <w:gridSpan w:val="2"/>
          </w:tcPr>
          <w:p w:rsidR="00802EFF" w:rsidRDefault="00802EFF" w:rsidP="00953FE9">
            <w:pPr>
              <w:contextualSpacing/>
              <w:rPr>
                <w:rFonts w:cstheme="minorHAnsi"/>
                <w:b/>
                <w:bCs/>
              </w:rPr>
            </w:pPr>
            <w:r>
              <w:rPr>
                <w:rFonts w:cstheme="minorHAnsi"/>
                <w:b/>
                <w:bCs/>
              </w:rPr>
              <w:t>AÇIKLAMALAR:</w:t>
            </w:r>
          </w:p>
          <w:p w:rsidR="00802EFF" w:rsidRPr="0016179F" w:rsidRDefault="00802EFF" w:rsidP="00953FE9">
            <w:pPr>
              <w:contextualSpacing/>
              <w:rPr>
                <w:rFonts w:cstheme="minorHAnsi"/>
                <w:b/>
                <w:bCs/>
                <w:color w:val="FF0000"/>
              </w:rPr>
            </w:pPr>
          </w:p>
          <w:p w:rsidR="00802EFF" w:rsidRPr="0016179F" w:rsidRDefault="0016179F" w:rsidP="00953FE9">
            <w:pPr>
              <w:contextualSpacing/>
              <w:rPr>
                <w:rFonts w:cstheme="minorHAnsi"/>
                <w:b/>
                <w:bCs/>
                <w:color w:val="FF0000"/>
              </w:rPr>
            </w:pPr>
            <w:r w:rsidRPr="0016179F">
              <w:rPr>
                <w:rFonts w:cstheme="minorHAnsi"/>
                <w:b/>
                <w:bCs/>
                <w:color w:val="FF0000"/>
              </w:rPr>
              <w:t xml:space="preserve">Bölümümüzde lisans öğrencisi bulunmamaktadır. </w:t>
            </w: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DC6993">
              <w:rPr>
                <w:rFonts w:cstheme="minorHAnsi"/>
                <w:b/>
                <w:bCs/>
              </w:rPr>
              <w:t>1</w:t>
            </w:r>
          </w:p>
        </w:tc>
      </w:tr>
      <w:tr w:rsidR="00802EFF" w:rsidTr="00802EFF">
        <w:trPr>
          <w:trHeight w:val="3344"/>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195" w:type="dxa"/>
          </w:tcPr>
          <w:p w:rsidR="00802EFF" w:rsidRDefault="00DC6993" w:rsidP="00802EFF">
            <w:r>
              <w:t>Bulunmamaktadır</w:t>
            </w:r>
          </w:p>
        </w:tc>
      </w:tr>
      <w:tr w:rsidR="00802EFF" w:rsidTr="00953FE9">
        <w:trPr>
          <w:trHeight w:val="5943"/>
        </w:trPr>
        <w:tc>
          <w:tcPr>
            <w:tcW w:w="2943" w:type="dxa"/>
            <w:vMerge/>
          </w:tcPr>
          <w:p w:rsidR="00802EFF" w:rsidRPr="00DF60B3" w:rsidRDefault="00802EFF" w:rsidP="00802EFF">
            <w:pPr>
              <w:contextualSpacing/>
              <w:rPr>
                <w:rFonts w:cstheme="minorHAnsi"/>
                <w:b/>
                <w:bCs/>
              </w:rPr>
            </w:pPr>
          </w:p>
        </w:tc>
        <w:tc>
          <w:tcPr>
            <w:tcW w:w="8195" w:type="dxa"/>
          </w:tcPr>
          <w:p w:rsidR="00802EFF" w:rsidRDefault="00802EFF" w:rsidP="00802EFF">
            <w:r>
              <w:t>Kanıtlar:</w:t>
            </w:r>
          </w:p>
          <w:p w:rsidR="00DC6993" w:rsidRDefault="00DC6993" w:rsidP="00802EFF">
            <w:r>
              <w:t>Bulunmamaktadır</w:t>
            </w:r>
          </w:p>
        </w:tc>
      </w:tr>
    </w:tbl>
    <w:p w:rsidR="00802EFF" w:rsidRDefault="00802EFF" w:rsidP="00405E54"/>
    <w:p w:rsidR="00802EFF" w:rsidRDefault="00802EFF" w:rsidP="00405E54"/>
    <w:p w:rsidR="00802EFF" w:rsidRDefault="00802EFF" w:rsidP="00405E54"/>
    <w:p w:rsidR="00802EFF" w:rsidRDefault="00802EFF" w:rsidP="00405E54"/>
    <w:p w:rsidR="00802EFF" w:rsidRDefault="00802EFF" w:rsidP="00405E54"/>
    <w:tbl>
      <w:tblPr>
        <w:tblStyle w:val="TableGrid"/>
        <w:tblW w:w="0" w:type="auto"/>
        <w:tblLook w:val="04A0"/>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lastRenderedPageBreak/>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DC6993">
              <w:rPr>
                <w:rFonts w:cstheme="minorHAnsi"/>
                <w:b/>
                <w:bCs/>
              </w:rPr>
              <w:t>1</w:t>
            </w:r>
          </w:p>
        </w:tc>
      </w:tr>
      <w:tr w:rsidR="00802EFF" w:rsidTr="00154EC1">
        <w:trPr>
          <w:trHeight w:val="7884"/>
        </w:trPr>
        <w:tc>
          <w:tcPr>
            <w:tcW w:w="2943" w:type="dxa"/>
            <w:vMerge w:val="restart"/>
          </w:tcPr>
          <w:p w:rsidR="00802EFF" w:rsidRPr="00DF60B3" w:rsidRDefault="00802EFF" w:rsidP="00802EFF">
            <w:pPr>
              <w:contextualSpacing/>
              <w:rPr>
                <w:rFonts w:cstheme="minorHAnsi"/>
                <w:b/>
              </w:rPr>
            </w:pPr>
            <w:r w:rsidRPr="00DF60B3">
              <w:rPr>
                <w:rFonts w:cstheme="minorHAnsi"/>
                <w:b/>
              </w:rPr>
              <w:t xml:space="preserve">B.2.2. Ölçme ve değerlendirme </w:t>
            </w:r>
          </w:p>
          <w:p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rsidR="00802EFF" w:rsidRPr="00DF60B3" w:rsidRDefault="00802EFF" w:rsidP="00953FE9">
            <w:pPr>
              <w:contextualSpacing/>
              <w:jc w:val="both"/>
              <w:rPr>
                <w:rFonts w:cstheme="minorHAnsi"/>
              </w:rPr>
            </w:pPr>
          </w:p>
        </w:tc>
        <w:tc>
          <w:tcPr>
            <w:tcW w:w="8195" w:type="dxa"/>
          </w:tcPr>
          <w:p w:rsidR="00802EFF" w:rsidRDefault="00DC6993" w:rsidP="00953FE9">
            <w:r>
              <w:t>Bulunmamaktadır</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DC6993" w:rsidRDefault="00DC6993" w:rsidP="00953FE9">
            <w:r>
              <w:t>Bulunmamaktadır</w:t>
            </w:r>
          </w:p>
        </w:tc>
      </w:tr>
    </w:tbl>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802EFF" w:rsidRDefault="00802EFF" w:rsidP="00405E54"/>
    <w:p w:rsidR="00802EFF" w:rsidRDefault="00802EFF" w:rsidP="00405E54"/>
    <w:tbl>
      <w:tblPr>
        <w:tblStyle w:val="TableGrid"/>
        <w:tblW w:w="0" w:type="auto"/>
        <w:tblLook w:val="04A0"/>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DC6993">
              <w:rPr>
                <w:rFonts w:cstheme="minorHAnsi"/>
                <w:b/>
                <w:bCs/>
              </w:rPr>
              <w:t>1</w:t>
            </w:r>
          </w:p>
        </w:tc>
      </w:tr>
      <w:tr w:rsidR="00802EFF" w:rsidTr="00953FE9">
        <w:trPr>
          <w:trHeight w:val="597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rsidR="00802EFF" w:rsidRPr="00DF60B3" w:rsidRDefault="00802EFF" w:rsidP="00953FE9">
            <w:pPr>
              <w:contextualSpacing/>
              <w:jc w:val="both"/>
              <w:rPr>
                <w:rFonts w:cstheme="minorHAnsi"/>
              </w:rPr>
            </w:pPr>
          </w:p>
        </w:tc>
        <w:tc>
          <w:tcPr>
            <w:tcW w:w="8195" w:type="dxa"/>
          </w:tcPr>
          <w:p w:rsidR="00802EFF" w:rsidRDefault="00DC6993" w:rsidP="00953FE9">
            <w:r>
              <w:t>Bulunmamaktadır</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r w:rsidR="00DC6993">
              <w:t xml:space="preserve"> Bulunmamaktadır</w:t>
            </w:r>
          </w:p>
        </w:tc>
      </w:tr>
    </w:tbl>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154EC1" w:rsidRDefault="00154EC1"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tbl>
      <w:tblPr>
        <w:tblStyle w:val="TableGrid"/>
        <w:tblW w:w="0" w:type="auto"/>
        <w:tblLook w:val="04A0"/>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DC6993">
              <w:rPr>
                <w:rFonts w:cstheme="minorHAnsi"/>
                <w:b/>
                <w:bCs/>
              </w:rPr>
              <w:t>1</w:t>
            </w:r>
          </w:p>
        </w:tc>
      </w:tr>
      <w:tr w:rsidR="00802EFF" w:rsidTr="00953FE9">
        <w:trPr>
          <w:trHeight w:val="597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rsidR="00802EFF" w:rsidRPr="00DF60B3" w:rsidRDefault="00802EFF" w:rsidP="00953FE9">
            <w:pPr>
              <w:contextualSpacing/>
              <w:jc w:val="both"/>
              <w:rPr>
                <w:rFonts w:cstheme="minorHAnsi"/>
              </w:rPr>
            </w:pPr>
          </w:p>
        </w:tc>
        <w:tc>
          <w:tcPr>
            <w:tcW w:w="8195" w:type="dxa"/>
          </w:tcPr>
          <w:p w:rsidR="00802EFF" w:rsidRDefault="00DC6993" w:rsidP="00953FE9">
            <w:r>
              <w:t>Bulunmamaktadır</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r w:rsidR="00DC6993">
              <w:t xml:space="preserve"> Bulunmamaktadır</w:t>
            </w:r>
          </w:p>
        </w:tc>
      </w:tr>
    </w:tbl>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tbl>
      <w:tblPr>
        <w:tblStyle w:val="TableGrid"/>
        <w:tblW w:w="0" w:type="auto"/>
        <w:tblLook w:val="04A0"/>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rsidTr="00953FE9">
        <w:tc>
          <w:tcPr>
            <w:tcW w:w="11138" w:type="dxa"/>
            <w:gridSpan w:val="2"/>
          </w:tcPr>
          <w:p w:rsidR="00802EFF" w:rsidRDefault="00802EFF" w:rsidP="00953FE9">
            <w:pPr>
              <w:contextualSpacing/>
              <w:rPr>
                <w:rFonts w:cstheme="minorHAnsi"/>
                <w:b/>
                <w:bCs/>
              </w:rPr>
            </w:pPr>
            <w:r>
              <w:rPr>
                <w:rFonts w:cstheme="minorHAnsi"/>
                <w:b/>
                <w:bCs/>
              </w:rPr>
              <w:t>AÇIKLAMALAR:</w:t>
            </w:r>
          </w:p>
          <w:p w:rsidR="00802EFF" w:rsidRDefault="00802EFF" w:rsidP="00953FE9">
            <w:pPr>
              <w:contextualSpacing/>
              <w:rPr>
                <w:rFonts w:cstheme="minorHAnsi"/>
                <w:b/>
                <w:bCs/>
              </w:rPr>
            </w:pPr>
          </w:p>
          <w:p w:rsidR="00802EFF" w:rsidRPr="00DC6993" w:rsidRDefault="00DC6993" w:rsidP="00953FE9">
            <w:pPr>
              <w:contextualSpacing/>
              <w:rPr>
                <w:rFonts w:cstheme="minorHAnsi"/>
                <w:b/>
                <w:bCs/>
                <w:color w:val="FF0000"/>
              </w:rPr>
            </w:pPr>
            <w:r w:rsidRPr="00DC6993">
              <w:rPr>
                <w:rFonts w:cstheme="minorHAnsi"/>
                <w:b/>
                <w:bCs/>
                <w:color w:val="FF0000"/>
              </w:rPr>
              <w:t>Bölümümüzde öğrenci bulunmamakta.</w:t>
            </w: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p>
        </w:tc>
      </w:tr>
      <w:tr w:rsidR="00802EFF" w:rsidTr="00953FE9">
        <w:trPr>
          <w:trHeight w:val="3344"/>
        </w:trPr>
        <w:tc>
          <w:tcPr>
            <w:tcW w:w="2943" w:type="dxa"/>
            <w:vMerge w:val="restart"/>
          </w:tcPr>
          <w:p w:rsidR="00802EFF" w:rsidRPr="00DF60B3" w:rsidRDefault="00802EFF" w:rsidP="00802EFF">
            <w:pPr>
              <w:contextualSpacing/>
              <w:rPr>
                <w:rFonts w:cstheme="minorHAnsi"/>
                <w:b/>
              </w:rPr>
            </w:pPr>
            <w:r w:rsidRPr="00DF60B3">
              <w:rPr>
                <w:rFonts w:cstheme="minorHAnsi"/>
                <w:b/>
              </w:rPr>
              <w:t>B.3.1. Öğrenme ortam ve kaynakları</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rsidR="00802EFF" w:rsidRPr="00DF60B3" w:rsidRDefault="00802EFF" w:rsidP="00953FE9">
            <w:pPr>
              <w:contextualSpacing/>
              <w:jc w:val="both"/>
              <w:rPr>
                <w:rFonts w:cstheme="minorHAnsi"/>
              </w:rPr>
            </w:pPr>
          </w:p>
        </w:tc>
        <w:tc>
          <w:tcPr>
            <w:tcW w:w="8195" w:type="dxa"/>
          </w:tcPr>
          <w:p w:rsidR="00802EFF" w:rsidRDefault="00802EFF" w:rsidP="00953FE9"/>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tc>
      </w:tr>
    </w:tbl>
    <w:p w:rsidR="00802EFF" w:rsidRDefault="00802EFF" w:rsidP="00405E54"/>
    <w:p w:rsidR="00802EFF" w:rsidRDefault="00802EFF" w:rsidP="00405E54"/>
    <w:p w:rsidR="00802EFF" w:rsidRDefault="00802EFF" w:rsidP="00405E54"/>
    <w:p w:rsidR="00802EFF" w:rsidRDefault="00802EFF" w:rsidP="00405E54"/>
    <w:p w:rsidR="00802EFF" w:rsidRDefault="00802EFF" w:rsidP="00405E54"/>
    <w:tbl>
      <w:tblPr>
        <w:tblStyle w:val="TableGrid"/>
        <w:tblW w:w="0" w:type="auto"/>
        <w:tblLook w:val="04A0"/>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DC6993">
              <w:rPr>
                <w:rFonts w:cstheme="minorHAnsi"/>
                <w:b/>
                <w:bCs/>
              </w:rPr>
              <w:t>1</w:t>
            </w:r>
          </w:p>
        </w:tc>
      </w:tr>
      <w:tr w:rsidR="00802EFF" w:rsidTr="00802EFF">
        <w:trPr>
          <w:trHeight w:val="6820"/>
        </w:trPr>
        <w:tc>
          <w:tcPr>
            <w:tcW w:w="2943" w:type="dxa"/>
            <w:vMerge w:val="restart"/>
          </w:tcPr>
          <w:p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rsidR="00802EFF" w:rsidRDefault="00DC6993" w:rsidP="00953FE9">
            <w:r>
              <w:t>Bulunmamaktadır</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r w:rsidR="00DC6993">
              <w:t>1</w:t>
            </w:r>
          </w:p>
        </w:tc>
      </w:tr>
    </w:tbl>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802EFF" w:rsidRDefault="00802EFF" w:rsidP="00405E54"/>
    <w:tbl>
      <w:tblPr>
        <w:tblStyle w:val="TableGrid"/>
        <w:tblW w:w="0" w:type="auto"/>
        <w:tblLook w:val="04A0"/>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DC6993">
              <w:rPr>
                <w:rFonts w:cstheme="minorHAnsi"/>
                <w:b/>
                <w:bCs/>
              </w:rPr>
              <w:t>1</w:t>
            </w:r>
          </w:p>
        </w:tc>
      </w:tr>
      <w:tr w:rsidR="00802EFF" w:rsidTr="00953FE9">
        <w:trPr>
          <w:trHeight w:val="682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 xml:space="preserve">B.3.3. Tesis ve altyapılar </w:t>
            </w:r>
          </w:p>
          <w:p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rsidR="00802EFF" w:rsidRDefault="00DC6993" w:rsidP="00953FE9">
            <w:r>
              <w:t>Bulunmamaktadır</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DC6993" w:rsidRDefault="00DC6993" w:rsidP="00953FE9">
            <w:r>
              <w:t>Bulunmamaktadır</w:t>
            </w:r>
          </w:p>
        </w:tc>
      </w:tr>
    </w:tbl>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802EFF" w:rsidRDefault="00802EFF" w:rsidP="00405E54"/>
    <w:p w:rsidR="00802EFF" w:rsidRDefault="00802EFF" w:rsidP="00405E54"/>
    <w:tbl>
      <w:tblPr>
        <w:tblStyle w:val="TableGrid"/>
        <w:tblW w:w="0" w:type="auto"/>
        <w:tblLook w:val="04A0"/>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DC6993">
              <w:rPr>
                <w:rFonts w:cstheme="minorHAnsi"/>
                <w:b/>
                <w:bCs/>
              </w:rPr>
              <w:t>1</w:t>
            </w:r>
          </w:p>
        </w:tc>
      </w:tr>
      <w:tr w:rsidR="00802EFF" w:rsidTr="00953FE9">
        <w:trPr>
          <w:trHeight w:val="6820"/>
        </w:trPr>
        <w:tc>
          <w:tcPr>
            <w:tcW w:w="2943" w:type="dxa"/>
            <w:vMerge w:val="restart"/>
          </w:tcPr>
          <w:p w:rsidR="00802EFF" w:rsidRPr="00DF60B3" w:rsidRDefault="00802EFF" w:rsidP="00802EFF">
            <w:pPr>
              <w:contextualSpacing/>
              <w:rPr>
                <w:rFonts w:cstheme="minorHAnsi"/>
                <w:b/>
              </w:rPr>
            </w:pPr>
            <w:r w:rsidRPr="00DF60B3">
              <w:rPr>
                <w:rFonts w:cstheme="minorHAnsi"/>
                <w:b/>
              </w:rPr>
              <w:t>B.3.4. Dezavantajlı gruplar</w:t>
            </w:r>
          </w:p>
          <w:p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rsidR="00802EFF" w:rsidRPr="00DF60B3" w:rsidRDefault="00802EFF" w:rsidP="00953FE9">
            <w:pPr>
              <w:contextualSpacing/>
              <w:jc w:val="both"/>
              <w:rPr>
                <w:rFonts w:cstheme="minorHAnsi"/>
              </w:rPr>
            </w:pPr>
          </w:p>
        </w:tc>
        <w:tc>
          <w:tcPr>
            <w:tcW w:w="8195" w:type="dxa"/>
          </w:tcPr>
          <w:p w:rsidR="00802EFF" w:rsidRDefault="00DC6993" w:rsidP="00953FE9">
            <w:r>
              <w:t>Bulunmamaktadır</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DC6993" w:rsidRDefault="00DC6993" w:rsidP="00953FE9">
            <w:r>
              <w:t>Bulunmamaktadır</w:t>
            </w:r>
          </w:p>
        </w:tc>
      </w:tr>
    </w:tbl>
    <w:p w:rsidR="00802EFF" w:rsidRDefault="00802EFF" w:rsidP="00405E54"/>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802EFF" w:rsidRDefault="00802EFF" w:rsidP="00405E54"/>
    <w:tbl>
      <w:tblPr>
        <w:tblStyle w:val="TableGrid"/>
        <w:tblW w:w="0" w:type="auto"/>
        <w:tblLook w:val="04A0"/>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DC6993">
              <w:rPr>
                <w:rFonts w:cstheme="minorHAnsi"/>
                <w:b/>
                <w:bCs/>
              </w:rPr>
              <w:t>1</w:t>
            </w:r>
          </w:p>
        </w:tc>
      </w:tr>
      <w:tr w:rsidR="00802EFF" w:rsidTr="00953FE9">
        <w:trPr>
          <w:trHeight w:val="682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B.3.5. Sosyal, kültürel, sportif faaliyetler</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rsidR="00802EFF" w:rsidRPr="00DF60B3" w:rsidRDefault="00802EFF" w:rsidP="00953FE9">
            <w:pPr>
              <w:contextualSpacing/>
              <w:jc w:val="both"/>
              <w:rPr>
                <w:rFonts w:cstheme="minorHAnsi"/>
              </w:rPr>
            </w:pPr>
          </w:p>
        </w:tc>
        <w:tc>
          <w:tcPr>
            <w:tcW w:w="8195" w:type="dxa"/>
          </w:tcPr>
          <w:p w:rsidR="00802EFF" w:rsidRDefault="00DC6993" w:rsidP="00953FE9">
            <w:r>
              <w:t>Bulunmamaktadır</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DC6993" w:rsidRDefault="00DC6993" w:rsidP="00953FE9">
            <w:r>
              <w:t>Bulunmamaktadır</w:t>
            </w:r>
          </w:p>
        </w:tc>
      </w:tr>
    </w:tbl>
    <w:p w:rsidR="00802EFF" w:rsidRDefault="00802EFF"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eGrid"/>
        <w:tblW w:w="0" w:type="auto"/>
        <w:tblLook w:val="04A0"/>
      </w:tblPr>
      <w:tblGrid>
        <w:gridCol w:w="2943"/>
        <w:gridCol w:w="8195"/>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C28A4">
            <w:pPr>
              <w:contextualSpacing/>
              <w:jc w:val="both"/>
              <w:rPr>
                <w:rFonts w:cstheme="minorHAnsi"/>
                <w:b/>
              </w:rPr>
            </w:pPr>
            <w:r w:rsidRPr="00DF60B3">
              <w:rPr>
                <w:rFonts w:cstheme="minorHAnsi"/>
                <w:b/>
              </w:rPr>
              <w:t xml:space="preserve">B.4. Öğretim Kadrosu </w:t>
            </w:r>
          </w:p>
          <w:p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rsidTr="00953FE9">
        <w:tc>
          <w:tcPr>
            <w:tcW w:w="11138" w:type="dxa"/>
            <w:gridSpan w:val="2"/>
          </w:tcPr>
          <w:p w:rsidR="009C28A4" w:rsidRDefault="009C28A4" w:rsidP="00953FE9">
            <w:pPr>
              <w:contextualSpacing/>
              <w:rPr>
                <w:rFonts w:cstheme="minorHAnsi"/>
                <w:b/>
                <w:bCs/>
              </w:rPr>
            </w:pPr>
            <w:r>
              <w:rPr>
                <w:rFonts w:cstheme="minorHAnsi"/>
                <w:b/>
                <w:bCs/>
              </w:rPr>
              <w:t>AÇIKLAMALAR:</w:t>
            </w:r>
          </w:p>
          <w:p w:rsidR="009C28A4" w:rsidRDefault="009C28A4" w:rsidP="00953FE9">
            <w:pPr>
              <w:contextualSpacing/>
              <w:rPr>
                <w:rFonts w:cstheme="minorHAnsi"/>
                <w:b/>
                <w:bCs/>
              </w:rPr>
            </w:pPr>
          </w:p>
          <w:p w:rsidR="00DC6993" w:rsidRPr="00D567DE" w:rsidRDefault="00DC6993" w:rsidP="00DC6993">
            <w:pPr>
              <w:contextualSpacing/>
              <w:jc w:val="both"/>
              <w:rPr>
                <w:rFonts w:cstheme="minorHAnsi"/>
                <w:sz w:val="24"/>
                <w:szCs w:val="24"/>
                <w:shd w:val="clear" w:color="auto" w:fill="FFFFFF"/>
              </w:rPr>
            </w:pPr>
            <w:r w:rsidRPr="00D567DE">
              <w:rPr>
                <w:rFonts w:cstheme="minorHAnsi"/>
                <w:sz w:val="24"/>
                <w:szCs w:val="24"/>
                <w:shd w:val="clear" w:color="auto" w:fill="FFFFFF"/>
              </w:rPr>
              <w:t xml:space="preserve">Bölümümüzün, İngiliz Dili ve Edebiyatı Anabilim Dalında, biri Alman Dili ve Edebiyatı, diğeri Fransız Dili ve Edebiyatı alanında uzman iki öğretim üyesi bulunmaktadır. Kadrosu bölüm bünyesinde bulunan bir Öğretim Görevlisi mevcut, ancak Yabancı Diller Yüksekokulunda eğitim öğretim faaliyetlerini görevlendirme ile yürütmektedir. </w:t>
            </w:r>
          </w:p>
          <w:p w:rsidR="00DC6993" w:rsidRPr="00D567DE" w:rsidRDefault="00DC6993" w:rsidP="00DC6993">
            <w:pPr>
              <w:contextualSpacing/>
              <w:jc w:val="both"/>
              <w:rPr>
                <w:rFonts w:cstheme="minorHAnsi"/>
                <w:sz w:val="24"/>
                <w:szCs w:val="24"/>
              </w:rPr>
            </w:pPr>
            <w:r w:rsidRPr="00D567DE">
              <w:rPr>
                <w:rFonts w:cstheme="minorHAnsi"/>
                <w:sz w:val="24"/>
                <w:szCs w:val="24"/>
                <w:shd w:val="clear" w:color="auto" w:fill="FFFFFF"/>
              </w:rPr>
              <w:t>Bölümümüzün lisans düzeyinde öğrencisi bulunmamaktadır. Öğrenci kabulüne başlayabilmek için öğretim üyesi alımı için gerek</w:t>
            </w:r>
            <w:r>
              <w:rPr>
                <w:rFonts w:cstheme="minorHAnsi"/>
                <w:sz w:val="24"/>
                <w:szCs w:val="24"/>
                <w:shd w:val="clear" w:color="auto" w:fill="FFFFFF"/>
              </w:rPr>
              <w:t>li</w:t>
            </w:r>
            <w:r w:rsidRPr="00D567DE">
              <w:rPr>
                <w:rFonts w:cstheme="minorHAnsi"/>
                <w:sz w:val="24"/>
                <w:szCs w:val="24"/>
                <w:shd w:val="clear" w:color="auto" w:fill="FFFFFF"/>
              </w:rPr>
              <w:t xml:space="preserve"> tüm çabalar sürdürülmektedir.</w:t>
            </w:r>
            <w:r w:rsidRPr="00D567DE">
              <w:rPr>
                <w:rFonts w:cstheme="minorHAnsi"/>
                <w:sz w:val="24"/>
                <w:szCs w:val="24"/>
              </w:rPr>
              <w:t xml:space="preserve"> Bu süreç tamamlanana kadar</w:t>
            </w:r>
            <w:r>
              <w:rPr>
                <w:rFonts w:cstheme="minorHAnsi"/>
                <w:sz w:val="24"/>
                <w:szCs w:val="24"/>
              </w:rPr>
              <w:t>,</w:t>
            </w:r>
            <w:r w:rsidRPr="00D567DE">
              <w:rPr>
                <w:rFonts w:cstheme="minorHAnsi"/>
                <w:sz w:val="24"/>
                <w:szCs w:val="24"/>
              </w:rPr>
              <w:t xml:space="preserve"> yukarıda bahsi geçen ve kadroları bölümümüz bünyesi bulunun, </w:t>
            </w:r>
            <w:r w:rsidRPr="00D567DE">
              <w:rPr>
                <w:rFonts w:cstheme="minorHAnsi"/>
                <w:sz w:val="24"/>
                <w:szCs w:val="24"/>
                <w:shd w:val="clear" w:color="auto" w:fill="FFFFFF"/>
              </w:rPr>
              <w:t>Alman Dili ve Edebiyatı ve Fransız Dili ve Edebiyatı alanında uzman, iki öğretim üyesi, görevlendirme ile KSÜ</w:t>
            </w:r>
            <w:r>
              <w:rPr>
                <w:rFonts w:cstheme="minorHAnsi"/>
                <w:sz w:val="24"/>
                <w:szCs w:val="24"/>
                <w:shd w:val="clear" w:color="auto" w:fill="FFFFFF"/>
              </w:rPr>
              <w:t>-</w:t>
            </w:r>
            <w:r w:rsidRPr="00D567DE">
              <w:rPr>
                <w:rFonts w:cstheme="minorHAnsi"/>
                <w:sz w:val="24"/>
                <w:szCs w:val="24"/>
                <w:shd w:val="clear" w:color="auto" w:fill="FFFFFF"/>
              </w:rPr>
              <w:t>İ</w:t>
            </w:r>
            <w:r>
              <w:rPr>
                <w:rFonts w:cstheme="minorHAnsi"/>
                <w:sz w:val="24"/>
                <w:szCs w:val="24"/>
                <w:shd w:val="clear" w:color="auto" w:fill="FFFFFF"/>
              </w:rPr>
              <w:t>ktisadi ve İdari Bilimler Fakültesindeki</w:t>
            </w:r>
            <w:r w:rsidRPr="00D567DE">
              <w:rPr>
                <w:rFonts w:cstheme="minorHAnsi"/>
                <w:sz w:val="24"/>
                <w:szCs w:val="24"/>
                <w:shd w:val="clear" w:color="auto" w:fill="FFFFFF"/>
              </w:rPr>
              <w:t xml:space="preserve">, Uluslararası Ticaret ve Lojistik ile Siyaset Bilimi ve Uluslararası İlişkiler Bölümlerinin 3. Ve 4.sınıf öğrencilerine yönelik Seçmeli Yabancı Dil, Mesleki Yabancı Dil ve Diplomatik Yabancı Dil  derslerini </w:t>
            </w:r>
            <w:r>
              <w:rPr>
                <w:rFonts w:cstheme="minorHAnsi"/>
                <w:sz w:val="24"/>
                <w:szCs w:val="24"/>
                <w:shd w:val="clear" w:color="auto" w:fill="FFFFFF"/>
              </w:rPr>
              <w:t xml:space="preserve">görevlendirme ile yürütmektedirler. Bunun haricinde bu öğretim üyelerimiz, </w:t>
            </w:r>
            <w:r w:rsidRPr="00D567DE">
              <w:rPr>
                <w:rFonts w:cstheme="minorHAnsi"/>
                <w:sz w:val="24"/>
                <w:szCs w:val="24"/>
                <w:shd w:val="clear" w:color="auto" w:fill="FFFFFF"/>
              </w:rPr>
              <w:t>yeni kurulan Kahramanmaraş İstiklal Üniversitesi</w:t>
            </w:r>
            <w:r>
              <w:rPr>
                <w:rFonts w:cstheme="minorHAnsi"/>
                <w:sz w:val="24"/>
                <w:szCs w:val="24"/>
                <w:shd w:val="clear" w:color="auto" w:fill="FFFFFF"/>
              </w:rPr>
              <w:t>, İnsan ve Toplum Bilimleri Fakültesi</w:t>
            </w:r>
            <w:r w:rsidRPr="00D567DE">
              <w:rPr>
                <w:rFonts w:cstheme="minorHAnsi"/>
                <w:sz w:val="24"/>
                <w:szCs w:val="24"/>
                <w:shd w:val="clear" w:color="auto" w:fill="FFFFFF"/>
              </w:rPr>
              <w:t xml:space="preserve">nde </w:t>
            </w:r>
            <w:r>
              <w:rPr>
                <w:rFonts w:cstheme="minorHAnsi"/>
                <w:sz w:val="24"/>
                <w:szCs w:val="24"/>
                <w:shd w:val="clear" w:color="auto" w:fill="FFFFFF"/>
              </w:rPr>
              <w:t>kurulmuş olan Mütercim Tercümanlık Bölümünde de, İkinci Y</w:t>
            </w:r>
            <w:r w:rsidRPr="00D567DE">
              <w:rPr>
                <w:rFonts w:cstheme="minorHAnsi"/>
                <w:sz w:val="24"/>
                <w:szCs w:val="24"/>
                <w:shd w:val="clear" w:color="auto" w:fill="FFFFFF"/>
              </w:rPr>
              <w:t xml:space="preserve">abancı </w:t>
            </w:r>
            <w:r>
              <w:rPr>
                <w:rFonts w:cstheme="minorHAnsi"/>
                <w:sz w:val="24"/>
                <w:szCs w:val="24"/>
                <w:shd w:val="clear" w:color="auto" w:fill="FFFFFF"/>
              </w:rPr>
              <w:t>D</w:t>
            </w:r>
            <w:r w:rsidRPr="00D567DE">
              <w:rPr>
                <w:rFonts w:cstheme="minorHAnsi"/>
                <w:sz w:val="24"/>
                <w:szCs w:val="24"/>
                <w:shd w:val="clear" w:color="auto" w:fill="FFFFFF"/>
              </w:rPr>
              <w:t>il derslerini g</w:t>
            </w:r>
            <w:r>
              <w:rPr>
                <w:rFonts w:cstheme="minorHAnsi"/>
                <w:sz w:val="24"/>
                <w:szCs w:val="24"/>
                <w:shd w:val="clear" w:color="auto" w:fill="FFFFFF"/>
              </w:rPr>
              <w:t>örevlendirmeyle sürdürmektedirler.</w:t>
            </w:r>
          </w:p>
          <w:p w:rsidR="009C28A4" w:rsidRDefault="009C28A4" w:rsidP="00953FE9">
            <w:pPr>
              <w:contextualSpacing/>
              <w:rPr>
                <w:rFonts w:cstheme="minorHAnsi"/>
                <w:b/>
                <w:bCs/>
              </w:rPr>
            </w:pPr>
          </w:p>
          <w:p w:rsidR="009C28A4" w:rsidRDefault="009C28A4" w:rsidP="00953FE9"/>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DC6993">
              <w:rPr>
                <w:rFonts w:cstheme="minorHAnsi"/>
                <w:b/>
                <w:bCs/>
              </w:rPr>
              <w:t>2</w:t>
            </w:r>
          </w:p>
        </w:tc>
      </w:tr>
      <w:tr w:rsidR="009C28A4" w:rsidTr="00953FE9">
        <w:trPr>
          <w:trHeight w:val="3344"/>
        </w:trPr>
        <w:tc>
          <w:tcPr>
            <w:tcW w:w="2943" w:type="dxa"/>
            <w:vMerge w:val="restart"/>
          </w:tcPr>
          <w:p w:rsidR="009C28A4" w:rsidRPr="00DF60B3" w:rsidRDefault="009C28A4" w:rsidP="009C28A4">
            <w:pPr>
              <w:contextualSpacing/>
              <w:jc w:val="both"/>
              <w:rPr>
                <w:rFonts w:cstheme="minorHAnsi"/>
                <w:b/>
              </w:rPr>
            </w:pPr>
            <w:r w:rsidRPr="00DF60B3">
              <w:rPr>
                <w:rFonts w:cstheme="minorHAnsi"/>
                <w:b/>
              </w:rPr>
              <w:t>B.4.1. Atama, yükseltme ve görevlendirme kriterleri</w:t>
            </w:r>
          </w:p>
          <w:p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w:t>
            </w:r>
            <w:r w:rsidRPr="00DF60B3">
              <w:rPr>
                <w:rFonts w:cstheme="minorHAnsi"/>
                <w:sz w:val="16"/>
                <w:szCs w:val="16"/>
              </w:rPr>
              <w:lastRenderedPageBreak/>
              <w:t xml:space="preserve">kültürüne uyum gözetilmektedir. </w:t>
            </w:r>
          </w:p>
          <w:p w:rsidR="009C28A4" w:rsidRDefault="009C28A4" w:rsidP="009C28A4">
            <w:pPr>
              <w:contextualSpacing/>
              <w:jc w:val="both"/>
              <w:rPr>
                <w:rFonts w:cstheme="minorHAnsi"/>
                <w:sz w:val="16"/>
                <w:szCs w:val="16"/>
              </w:rPr>
            </w:pPr>
          </w:p>
          <w:p w:rsidR="009C28A4" w:rsidRPr="00DF60B3" w:rsidRDefault="009C28A4" w:rsidP="009C28A4">
            <w:pPr>
              <w:contextualSpacing/>
              <w:jc w:val="both"/>
              <w:rPr>
                <w:rFonts w:cstheme="minorHAnsi"/>
                <w:sz w:val="16"/>
                <w:szCs w:val="16"/>
              </w:rPr>
            </w:pPr>
          </w:p>
        </w:tc>
        <w:tc>
          <w:tcPr>
            <w:tcW w:w="8195" w:type="dxa"/>
          </w:tcPr>
          <w:p w:rsidR="009C28A4" w:rsidRDefault="009C28A4" w:rsidP="009C28A4"/>
          <w:p w:rsidR="00DC6993" w:rsidRDefault="00DC6993" w:rsidP="00DC6993">
            <w:pPr>
              <w:rPr>
                <w:rFonts w:cstheme="minorHAnsi"/>
                <w:sz w:val="24"/>
                <w:szCs w:val="24"/>
                <w:shd w:val="clear" w:color="auto" w:fill="FFFFFF"/>
              </w:rPr>
            </w:pPr>
            <w:r w:rsidRPr="00D567DE">
              <w:rPr>
                <w:rFonts w:cstheme="minorHAnsi"/>
                <w:sz w:val="24"/>
                <w:szCs w:val="24"/>
                <w:shd w:val="clear" w:color="auto" w:fill="FFFFFF"/>
              </w:rPr>
              <w:t xml:space="preserve">Öğrenci kabulüne başlayabilmek için öğretim üyesi alımı için </w:t>
            </w:r>
            <w:r>
              <w:rPr>
                <w:rFonts w:cstheme="minorHAnsi"/>
                <w:sz w:val="24"/>
                <w:szCs w:val="24"/>
                <w:shd w:val="clear" w:color="auto" w:fill="FFFFFF"/>
              </w:rPr>
              <w:t xml:space="preserve">Dekanlık ve rektörlük düzeyinde sözlü iletişim sürdürlmektedir. </w:t>
            </w:r>
          </w:p>
          <w:p w:rsidR="00DC6993" w:rsidRDefault="00DC6993" w:rsidP="00DC6993">
            <w:r>
              <w:rPr>
                <w:rFonts w:cstheme="minorHAnsi"/>
                <w:sz w:val="24"/>
                <w:szCs w:val="24"/>
                <w:shd w:val="clear" w:color="auto" w:fill="FFFFFF"/>
              </w:rPr>
              <w:t>Mevcut öğretim elemanları, fakülte ve bölümlerden gelen talep doğrulusunda, görevlendirilmektedir</w:t>
            </w:r>
            <w:r w:rsidR="00C70D47">
              <w:rPr>
                <w:rFonts w:cstheme="minorHAnsi"/>
                <w:sz w:val="24"/>
                <w:szCs w:val="24"/>
                <w:shd w:val="clear" w:color="auto" w:fill="FFFFFF"/>
              </w:rPr>
              <w:t>ler</w:t>
            </w:r>
            <w:r>
              <w:rPr>
                <w:rFonts w:cstheme="minorHAnsi"/>
                <w:sz w:val="24"/>
                <w:szCs w:val="24"/>
                <w:shd w:val="clear" w:color="auto" w:fill="FFFFFF"/>
              </w:rPr>
              <w:t xml:space="preserve">. </w:t>
            </w:r>
          </w:p>
        </w:tc>
      </w:tr>
      <w:tr w:rsidR="009C28A4" w:rsidTr="00953FE9">
        <w:trPr>
          <w:trHeight w:val="5943"/>
        </w:trPr>
        <w:tc>
          <w:tcPr>
            <w:tcW w:w="2943" w:type="dxa"/>
            <w:vMerge/>
          </w:tcPr>
          <w:p w:rsidR="009C28A4" w:rsidRPr="00DF60B3" w:rsidRDefault="009C28A4" w:rsidP="009C28A4">
            <w:pPr>
              <w:contextualSpacing/>
              <w:rPr>
                <w:rFonts w:cstheme="minorHAnsi"/>
                <w:b/>
                <w:bCs/>
              </w:rPr>
            </w:pPr>
          </w:p>
        </w:tc>
        <w:tc>
          <w:tcPr>
            <w:tcW w:w="8195" w:type="dxa"/>
          </w:tcPr>
          <w:p w:rsidR="009C28A4" w:rsidRDefault="009C28A4" w:rsidP="009C28A4">
            <w:r>
              <w:t>Kanıtlar:</w:t>
            </w:r>
          </w:p>
          <w:p w:rsidR="00C70D47" w:rsidRDefault="00C70D47" w:rsidP="00C70D47">
            <w:r>
              <w:t>Her dönem başında gerçekleştirilen ders görevlendirmeleri</w:t>
            </w:r>
          </w:p>
        </w:tc>
      </w:tr>
    </w:tbl>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eGrid"/>
        <w:tblW w:w="0" w:type="auto"/>
        <w:tblLook w:val="04A0"/>
      </w:tblPr>
      <w:tblGrid>
        <w:gridCol w:w="2943"/>
        <w:gridCol w:w="8195"/>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53FE9">
            <w:pPr>
              <w:contextualSpacing/>
              <w:jc w:val="both"/>
              <w:rPr>
                <w:rFonts w:cstheme="minorHAnsi"/>
                <w:b/>
              </w:rPr>
            </w:pPr>
            <w:r w:rsidRPr="00DF60B3">
              <w:rPr>
                <w:rFonts w:cstheme="minorHAnsi"/>
                <w:b/>
              </w:rPr>
              <w:t xml:space="preserve">B.4. Öğretim Kadrosu </w:t>
            </w:r>
          </w:p>
          <w:p w:rsidR="009C28A4" w:rsidRPr="00DF60B3" w:rsidRDefault="009C28A4" w:rsidP="00953FE9">
            <w:pPr>
              <w:contextualSpacing/>
              <w:jc w:val="both"/>
              <w:rPr>
                <w:rFonts w:cstheme="minorHAnsi"/>
                <w:sz w:val="16"/>
                <w:szCs w:val="16"/>
              </w:rPr>
            </w:pPr>
          </w:p>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DC6993">
              <w:rPr>
                <w:rFonts w:cstheme="minorHAnsi"/>
                <w:b/>
                <w:bCs/>
              </w:rPr>
              <w:t>1</w:t>
            </w:r>
          </w:p>
        </w:tc>
      </w:tr>
      <w:tr w:rsidR="009C28A4" w:rsidTr="009C28A4">
        <w:trPr>
          <w:trHeight w:val="7020"/>
        </w:trPr>
        <w:tc>
          <w:tcPr>
            <w:tcW w:w="2943" w:type="dxa"/>
            <w:vMerge w:val="restart"/>
          </w:tcPr>
          <w:p w:rsidR="009C28A4" w:rsidRPr="00DF60B3" w:rsidRDefault="009C28A4" w:rsidP="009C28A4">
            <w:pPr>
              <w:contextualSpacing/>
              <w:rPr>
                <w:rFonts w:cstheme="minorHAnsi"/>
                <w:b/>
              </w:rPr>
            </w:pPr>
            <w:r w:rsidRPr="00DF60B3">
              <w:rPr>
                <w:rFonts w:cstheme="minorHAnsi"/>
                <w:b/>
              </w:rPr>
              <w:t xml:space="preserve">B.4.2. Öğretim yetkinlikleri ve gelişimi </w:t>
            </w:r>
          </w:p>
          <w:p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rsidR="009C28A4" w:rsidRPr="00DF60B3" w:rsidRDefault="009C28A4" w:rsidP="00953FE9">
            <w:pPr>
              <w:contextualSpacing/>
              <w:jc w:val="both"/>
              <w:rPr>
                <w:rFonts w:cstheme="minorHAnsi"/>
                <w:sz w:val="16"/>
                <w:szCs w:val="16"/>
              </w:rPr>
            </w:pPr>
          </w:p>
        </w:tc>
        <w:tc>
          <w:tcPr>
            <w:tcW w:w="8195" w:type="dxa"/>
          </w:tcPr>
          <w:p w:rsidR="009C28A4" w:rsidRDefault="009C28A4" w:rsidP="00953FE9"/>
        </w:tc>
      </w:tr>
      <w:tr w:rsidR="009C28A4" w:rsidTr="00953FE9">
        <w:trPr>
          <w:trHeight w:val="5943"/>
        </w:trPr>
        <w:tc>
          <w:tcPr>
            <w:tcW w:w="2943" w:type="dxa"/>
            <w:vMerge/>
          </w:tcPr>
          <w:p w:rsidR="009C28A4" w:rsidRPr="00DF60B3" w:rsidRDefault="009C28A4" w:rsidP="00953FE9">
            <w:pPr>
              <w:contextualSpacing/>
              <w:rPr>
                <w:rFonts w:cstheme="minorHAnsi"/>
                <w:b/>
                <w:bCs/>
              </w:rPr>
            </w:pPr>
          </w:p>
        </w:tc>
        <w:tc>
          <w:tcPr>
            <w:tcW w:w="8195" w:type="dxa"/>
          </w:tcPr>
          <w:p w:rsidR="009C28A4" w:rsidRDefault="009C28A4" w:rsidP="00953FE9">
            <w:r>
              <w:t>Kanıtlar:</w:t>
            </w:r>
          </w:p>
        </w:tc>
      </w:tr>
    </w:tbl>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eGrid"/>
        <w:tblW w:w="0" w:type="auto"/>
        <w:tblLook w:val="04A0"/>
      </w:tblPr>
      <w:tblGrid>
        <w:gridCol w:w="2943"/>
        <w:gridCol w:w="8195"/>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53FE9">
            <w:pPr>
              <w:contextualSpacing/>
              <w:jc w:val="both"/>
              <w:rPr>
                <w:rFonts w:cstheme="minorHAnsi"/>
                <w:b/>
              </w:rPr>
            </w:pPr>
            <w:r w:rsidRPr="00DF60B3">
              <w:rPr>
                <w:rFonts w:cstheme="minorHAnsi"/>
                <w:b/>
              </w:rPr>
              <w:t xml:space="preserve">B.4. Öğretim Kadrosu </w:t>
            </w:r>
          </w:p>
          <w:p w:rsidR="009C28A4" w:rsidRPr="00DF60B3" w:rsidRDefault="009C28A4" w:rsidP="00953FE9">
            <w:pPr>
              <w:contextualSpacing/>
              <w:jc w:val="both"/>
              <w:rPr>
                <w:rFonts w:cstheme="minorHAnsi"/>
                <w:sz w:val="16"/>
                <w:szCs w:val="16"/>
              </w:rPr>
            </w:pPr>
          </w:p>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DC6993">
              <w:rPr>
                <w:rFonts w:cstheme="minorHAnsi"/>
                <w:b/>
                <w:bCs/>
              </w:rPr>
              <w:t>1</w:t>
            </w:r>
          </w:p>
        </w:tc>
      </w:tr>
      <w:tr w:rsidR="009C28A4" w:rsidTr="00953FE9">
        <w:trPr>
          <w:trHeight w:val="7020"/>
        </w:trPr>
        <w:tc>
          <w:tcPr>
            <w:tcW w:w="2943" w:type="dxa"/>
            <w:vMerge w:val="restart"/>
          </w:tcPr>
          <w:p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rsidR="009C28A4" w:rsidRPr="00DF60B3" w:rsidRDefault="009C28A4"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rsidR="009C28A4" w:rsidRDefault="009C28A4" w:rsidP="00953FE9"/>
        </w:tc>
      </w:tr>
      <w:tr w:rsidR="009C28A4" w:rsidTr="00953FE9">
        <w:trPr>
          <w:trHeight w:val="5943"/>
        </w:trPr>
        <w:tc>
          <w:tcPr>
            <w:tcW w:w="2943" w:type="dxa"/>
            <w:vMerge/>
          </w:tcPr>
          <w:p w:rsidR="009C28A4" w:rsidRPr="00DF60B3" w:rsidRDefault="009C28A4" w:rsidP="00953FE9">
            <w:pPr>
              <w:contextualSpacing/>
              <w:rPr>
                <w:rFonts w:cstheme="minorHAnsi"/>
                <w:b/>
                <w:bCs/>
              </w:rPr>
            </w:pPr>
          </w:p>
        </w:tc>
        <w:tc>
          <w:tcPr>
            <w:tcW w:w="8195" w:type="dxa"/>
          </w:tcPr>
          <w:p w:rsidR="009C28A4" w:rsidRDefault="009C28A4" w:rsidP="00953FE9">
            <w:r>
              <w:t>Kanıtlar:</w:t>
            </w:r>
          </w:p>
        </w:tc>
      </w:tr>
    </w:tbl>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eGrid"/>
        <w:tblW w:w="0" w:type="auto"/>
        <w:tblLook w:val="04A0"/>
      </w:tblPr>
      <w:tblGrid>
        <w:gridCol w:w="2943"/>
        <w:gridCol w:w="8195"/>
      </w:tblGrid>
      <w:tr w:rsidR="009C28A4" w:rsidTr="0006221F">
        <w:tc>
          <w:tcPr>
            <w:tcW w:w="11138" w:type="dxa"/>
            <w:gridSpan w:val="2"/>
            <w:shd w:val="clear" w:color="auto" w:fill="FFEB9F"/>
          </w:tcPr>
          <w:p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rsidTr="0006221F">
        <w:tc>
          <w:tcPr>
            <w:tcW w:w="11138" w:type="dxa"/>
            <w:gridSpan w:val="2"/>
            <w:shd w:val="clear" w:color="auto" w:fill="FFEB9F"/>
          </w:tcPr>
          <w:p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rsidTr="00953FE9">
        <w:tc>
          <w:tcPr>
            <w:tcW w:w="11138" w:type="dxa"/>
            <w:gridSpan w:val="2"/>
          </w:tcPr>
          <w:p w:rsidR="009C28A4" w:rsidRDefault="009C28A4" w:rsidP="009C28A4">
            <w:pPr>
              <w:contextualSpacing/>
              <w:rPr>
                <w:rFonts w:cstheme="minorHAnsi"/>
                <w:b/>
                <w:bCs/>
              </w:rPr>
            </w:pPr>
            <w:r>
              <w:rPr>
                <w:rFonts w:cstheme="minorHAnsi"/>
                <w:b/>
                <w:bCs/>
              </w:rPr>
              <w:t>AÇIKLAMALAR:</w:t>
            </w: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tc>
      </w:tr>
      <w:tr w:rsidR="009C28A4" w:rsidTr="00953FE9">
        <w:tc>
          <w:tcPr>
            <w:tcW w:w="2943" w:type="dxa"/>
          </w:tcPr>
          <w:p w:rsidR="009C28A4" w:rsidRDefault="009C28A4" w:rsidP="009C28A4"/>
        </w:tc>
        <w:tc>
          <w:tcPr>
            <w:tcW w:w="8195" w:type="dxa"/>
            <w:vAlign w:val="bottom"/>
          </w:tcPr>
          <w:p w:rsidR="009C28A4" w:rsidRPr="00DF60B3" w:rsidRDefault="009C28A4" w:rsidP="009C28A4">
            <w:pPr>
              <w:contextualSpacing/>
              <w:rPr>
                <w:rFonts w:cstheme="minorHAnsi"/>
                <w:b/>
                <w:bCs/>
              </w:rPr>
            </w:pPr>
            <w:r w:rsidRPr="00DF60B3">
              <w:rPr>
                <w:rFonts w:cstheme="minorHAnsi"/>
                <w:b/>
                <w:bCs/>
              </w:rPr>
              <w:t xml:space="preserve">Düzey: </w:t>
            </w:r>
            <w:r w:rsidR="00C70D47">
              <w:rPr>
                <w:rFonts w:cstheme="minorHAnsi"/>
                <w:b/>
                <w:bCs/>
              </w:rPr>
              <w:t>1</w:t>
            </w:r>
          </w:p>
        </w:tc>
      </w:tr>
      <w:tr w:rsidR="009C28A4" w:rsidTr="00953FE9">
        <w:trPr>
          <w:trHeight w:val="3344"/>
        </w:trPr>
        <w:tc>
          <w:tcPr>
            <w:tcW w:w="2943" w:type="dxa"/>
            <w:vMerge w:val="restart"/>
          </w:tcPr>
          <w:p w:rsidR="009C28A4" w:rsidRPr="00DF60B3" w:rsidRDefault="009C28A4" w:rsidP="009C28A4">
            <w:pPr>
              <w:contextualSpacing/>
              <w:rPr>
                <w:rFonts w:cstheme="minorHAnsi"/>
                <w:b/>
              </w:rPr>
            </w:pPr>
            <w:r w:rsidRPr="00DF60B3">
              <w:rPr>
                <w:rFonts w:cstheme="minorHAnsi"/>
                <w:b/>
              </w:rPr>
              <w:t>C.1.1. Araştırma süreçlerinin yönetimi</w:t>
            </w:r>
          </w:p>
          <w:p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rsidR="009C28A4" w:rsidRPr="00DF60B3" w:rsidRDefault="009C28A4" w:rsidP="009C28A4">
            <w:pPr>
              <w:contextualSpacing/>
              <w:rPr>
                <w:rFonts w:cstheme="minorHAnsi"/>
              </w:rPr>
            </w:pPr>
          </w:p>
          <w:p w:rsidR="009C28A4" w:rsidRPr="00DF60B3" w:rsidRDefault="009C28A4" w:rsidP="009C28A4">
            <w:pPr>
              <w:contextualSpacing/>
              <w:rPr>
                <w:rFonts w:cstheme="minorHAnsi"/>
                <w:sz w:val="16"/>
                <w:szCs w:val="16"/>
              </w:rPr>
            </w:pPr>
            <w:r w:rsidRPr="00DF60B3">
              <w:rPr>
                <w:rFonts w:cstheme="minorHAnsi"/>
                <w:b/>
                <w:sz w:val="16"/>
                <w:szCs w:val="16"/>
              </w:rPr>
              <w:t xml:space="preserve">Sanat alanları bulunan birimlerde sanat </w:t>
            </w:r>
            <w:r w:rsidRPr="00DF60B3">
              <w:rPr>
                <w:rFonts w:cstheme="minorHAnsi"/>
                <w:b/>
                <w:sz w:val="16"/>
                <w:szCs w:val="16"/>
              </w:rPr>
              <w:lastRenderedPageBreak/>
              <w:t>faaliyetleri de bu kapsamda değerlendirilmelidir.</w:t>
            </w:r>
          </w:p>
          <w:p w:rsidR="009C28A4" w:rsidRDefault="009C28A4" w:rsidP="009C28A4">
            <w:pPr>
              <w:contextualSpacing/>
              <w:jc w:val="both"/>
              <w:rPr>
                <w:rFonts w:cstheme="minorHAnsi"/>
                <w:sz w:val="16"/>
                <w:szCs w:val="16"/>
              </w:rPr>
            </w:pPr>
          </w:p>
          <w:p w:rsidR="009C28A4" w:rsidRPr="00DF60B3" w:rsidRDefault="009C28A4" w:rsidP="009C28A4">
            <w:pPr>
              <w:contextualSpacing/>
              <w:jc w:val="both"/>
              <w:rPr>
                <w:rFonts w:cstheme="minorHAnsi"/>
                <w:sz w:val="16"/>
                <w:szCs w:val="16"/>
              </w:rPr>
            </w:pPr>
          </w:p>
        </w:tc>
        <w:tc>
          <w:tcPr>
            <w:tcW w:w="8195" w:type="dxa"/>
          </w:tcPr>
          <w:p w:rsidR="009C28A4" w:rsidRDefault="009C28A4" w:rsidP="009C28A4"/>
        </w:tc>
      </w:tr>
      <w:tr w:rsidR="009C28A4" w:rsidTr="00953FE9">
        <w:trPr>
          <w:trHeight w:val="5943"/>
        </w:trPr>
        <w:tc>
          <w:tcPr>
            <w:tcW w:w="2943" w:type="dxa"/>
            <w:vMerge/>
          </w:tcPr>
          <w:p w:rsidR="009C28A4" w:rsidRPr="00DF60B3" w:rsidRDefault="009C28A4" w:rsidP="009C28A4">
            <w:pPr>
              <w:contextualSpacing/>
              <w:rPr>
                <w:rFonts w:cstheme="minorHAnsi"/>
                <w:b/>
                <w:bCs/>
              </w:rPr>
            </w:pPr>
          </w:p>
        </w:tc>
        <w:tc>
          <w:tcPr>
            <w:tcW w:w="8195" w:type="dxa"/>
          </w:tcPr>
          <w:p w:rsidR="009C28A4" w:rsidRDefault="009C28A4" w:rsidP="009C28A4">
            <w:r>
              <w:t>Kanıtlar:</w:t>
            </w:r>
          </w:p>
        </w:tc>
      </w:tr>
    </w:tbl>
    <w:p w:rsidR="009C28A4" w:rsidRDefault="009C28A4" w:rsidP="00405E54"/>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06221F" w:rsidRDefault="0006221F" w:rsidP="00405E54"/>
    <w:tbl>
      <w:tblPr>
        <w:tblStyle w:val="TableGrid"/>
        <w:tblW w:w="0" w:type="auto"/>
        <w:tblLook w:val="04A0"/>
      </w:tblPr>
      <w:tblGrid>
        <w:gridCol w:w="2943"/>
        <w:gridCol w:w="8195"/>
      </w:tblGrid>
      <w:tr w:rsidR="0006221F" w:rsidTr="00953FE9">
        <w:tc>
          <w:tcPr>
            <w:tcW w:w="11138" w:type="dxa"/>
            <w:gridSpan w:val="2"/>
            <w:shd w:val="clear" w:color="auto" w:fill="FFEB9F"/>
          </w:tcPr>
          <w:p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rsidTr="00953FE9">
        <w:tc>
          <w:tcPr>
            <w:tcW w:w="11138" w:type="dxa"/>
            <w:gridSpan w:val="2"/>
            <w:shd w:val="clear" w:color="auto" w:fill="FFEB9F"/>
          </w:tcPr>
          <w:p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rsidR="0006221F" w:rsidRPr="00DF60B3" w:rsidRDefault="0006221F" w:rsidP="00953FE9">
            <w:pPr>
              <w:contextualSpacing/>
              <w:jc w:val="both"/>
              <w:rPr>
                <w:rFonts w:cstheme="minorHAnsi"/>
                <w:sz w:val="16"/>
                <w:szCs w:val="16"/>
              </w:rPr>
            </w:pPr>
          </w:p>
        </w:tc>
      </w:tr>
      <w:tr w:rsidR="0006221F" w:rsidTr="00953FE9">
        <w:tc>
          <w:tcPr>
            <w:tcW w:w="2943" w:type="dxa"/>
          </w:tcPr>
          <w:p w:rsidR="0006221F" w:rsidRDefault="0006221F" w:rsidP="00953FE9"/>
        </w:tc>
        <w:tc>
          <w:tcPr>
            <w:tcW w:w="8195" w:type="dxa"/>
            <w:vAlign w:val="bottom"/>
          </w:tcPr>
          <w:p w:rsidR="0006221F" w:rsidRPr="00DF60B3" w:rsidRDefault="0006221F" w:rsidP="00953FE9">
            <w:pPr>
              <w:contextualSpacing/>
              <w:rPr>
                <w:rFonts w:cstheme="minorHAnsi"/>
                <w:b/>
                <w:bCs/>
              </w:rPr>
            </w:pPr>
            <w:r w:rsidRPr="00DF60B3">
              <w:rPr>
                <w:rFonts w:cstheme="minorHAnsi"/>
                <w:b/>
                <w:bCs/>
              </w:rPr>
              <w:t xml:space="preserve">Düzey: </w:t>
            </w:r>
            <w:r w:rsidR="00C70D47">
              <w:rPr>
                <w:rFonts w:cstheme="minorHAnsi"/>
                <w:b/>
                <w:bCs/>
              </w:rPr>
              <w:t>1</w:t>
            </w:r>
          </w:p>
        </w:tc>
      </w:tr>
      <w:tr w:rsidR="0006221F" w:rsidTr="00154EC1">
        <w:trPr>
          <w:trHeight w:val="7759"/>
        </w:trPr>
        <w:tc>
          <w:tcPr>
            <w:tcW w:w="2943" w:type="dxa"/>
            <w:vMerge w:val="restart"/>
          </w:tcPr>
          <w:p w:rsidR="0006221F" w:rsidRPr="00DF60B3" w:rsidRDefault="0006221F" w:rsidP="0006221F">
            <w:pPr>
              <w:contextualSpacing/>
              <w:jc w:val="both"/>
              <w:rPr>
                <w:rFonts w:cstheme="minorHAnsi"/>
                <w:b/>
              </w:rPr>
            </w:pPr>
            <w:r w:rsidRPr="00DF60B3">
              <w:rPr>
                <w:rFonts w:cstheme="minorHAnsi"/>
                <w:b/>
              </w:rPr>
              <w:lastRenderedPageBreak/>
              <w:t>C.1.2. İç ve dış kaynaklar</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rsidR="0006221F" w:rsidRDefault="0006221F" w:rsidP="00953FE9">
            <w:pPr>
              <w:contextualSpacing/>
              <w:jc w:val="both"/>
              <w:rPr>
                <w:rFonts w:cstheme="minorHAnsi"/>
                <w:sz w:val="16"/>
                <w:szCs w:val="16"/>
              </w:rPr>
            </w:pPr>
          </w:p>
          <w:p w:rsidR="0006221F" w:rsidRPr="00DF60B3" w:rsidRDefault="0006221F" w:rsidP="00953FE9">
            <w:pPr>
              <w:contextualSpacing/>
              <w:jc w:val="both"/>
              <w:rPr>
                <w:rFonts w:cstheme="minorHAnsi"/>
                <w:sz w:val="16"/>
                <w:szCs w:val="16"/>
              </w:rPr>
            </w:pPr>
          </w:p>
        </w:tc>
        <w:tc>
          <w:tcPr>
            <w:tcW w:w="8195" w:type="dxa"/>
          </w:tcPr>
          <w:p w:rsidR="0006221F" w:rsidRDefault="0006221F" w:rsidP="00953FE9"/>
        </w:tc>
      </w:tr>
      <w:tr w:rsidR="0006221F" w:rsidTr="00953FE9">
        <w:trPr>
          <w:trHeight w:val="5943"/>
        </w:trPr>
        <w:tc>
          <w:tcPr>
            <w:tcW w:w="2943" w:type="dxa"/>
            <w:vMerge/>
          </w:tcPr>
          <w:p w:rsidR="0006221F" w:rsidRPr="00DF60B3" w:rsidRDefault="0006221F" w:rsidP="00953FE9">
            <w:pPr>
              <w:contextualSpacing/>
              <w:rPr>
                <w:rFonts w:cstheme="minorHAnsi"/>
                <w:b/>
                <w:bCs/>
              </w:rPr>
            </w:pPr>
          </w:p>
        </w:tc>
        <w:tc>
          <w:tcPr>
            <w:tcW w:w="8195" w:type="dxa"/>
          </w:tcPr>
          <w:p w:rsidR="0006221F" w:rsidRDefault="0006221F" w:rsidP="00953FE9">
            <w:r>
              <w:t>Kanıtlar:</w:t>
            </w:r>
          </w:p>
        </w:tc>
      </w:tr>
    </w:tbl>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154EC1" w:rsidRDefault="00154EC1" w:rsidP="00405E54"/>
    <w:p w:rsidR="0006221F" w:rsidRDefault="0006221F" w:rsidP="00405E54"/>
    <w:tbl>
      <w:tblPr>
        <w:tblStyle w:val="TableGrid"/>
        <w:tblW w:w="0" w:type="auto"/>
        <w:tblLook w:val="04A0"/>
      </w:tblPr>
      <w:tblGrid>
        <w:gridCol w:w="2943"/>
        <w:gridCol w:w="8195"/>
      </w:tblGrid>
      <w:tr w:rsidR="0006221F" w:rsidTr="00953FE9">
        <w:tc>
          <w:tcPr>
            <w:tcW w:w="11138" w:type="dxa"/>
            <w:gridSpan w:val="2"/>
            <w:shd w:val="clear" w:color="auto" w:fill="FFEB9F"/>
          </w:tcPr>
          <w:p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rsidTr="00953FE9">
        <w:tc>
          <w:tcPr>
            <w:tcW w:w="11138" w:type="dxa"/>
            <w:gridSpan w:val="2"/>
            <w:shd w:val="clear" w:color="auto" w:fill="FFEB9F"/>
          </w:tcPr>
          <w:p w:rsidR="0006221F" w:rsidRPr="00DF60B3" w:rsidRDefault="0006221F" w:rsidP="00953FE9">
            <w:pPr>
              <w:contextualSpacing/>
              <w:jc w:val="both"/>
              <w:rPr>
                <w:rFonts w:cstheme="minorHAnsi"/>
                <w:b/>
              </w:rPr>
            </w:pPr>
            <w:r w:rsidRPr="00DF60B3">
              <w:rPr>
                <w:rFonts w:cstheme="minorHAnsi"/>
                <w:b/>
              </w:rPr>
              <w:lastRenderedPageBreak/>
              <w:t>C.1.  Araştırma Süreçlerinin Yönetimi ve Araştırma Kaynakları</w:t>
            </w:r>
          </w:p>
          <w:p w:rsidR="0006221F" w:rsidRPr="00DF60B3" w:rsidRDefault="0006221F" w:rsidP="00953FE9">
            <w:pPr>
              <w:contextualSpacing/>
              <w:jc w:val="both"/>
              <w:rPr>
                <w:rFonts w:cstheme="minorHAnsi"/>
                <w:sz w:val="16"/>
                <w:szCs w:val="16"/>
              </w:rPr>
            </w:pPr>
          </w:p>
        </w:tc>
      </w:tr>
      <w:tr w:rsidR="0006221F" w:rsidTr="00953FE9">
        <w:tc>
          <w:tcPr>
            <w:tcW w:w="2943" w:type="dxa"/>
          </w:tcPr>
          <w:p w:rsidR="0006221F" w:rsidRDefault="0006221F" w:rsidP="00953FE9"/>
        </w:tc>
        <w:tc>
          <w:tcPr>
            <w:tcW w:w="8195" w:type="dxa"/>
            <w:vAlign w:val="bottom"/>
          </w:tcPr>
          <w:p w:rsidR="0006221F" w:rsidRPr="00DF60B3" w:rsidRDefault="0006221F" w:rsidP="00953FE9">
            <w:pPr>
              <w:contextualSpacing/>
              <w:rPr>
                <w:rFonts w:cstheme="minorHAnsi"/>
                <w:b/>
                <w:bCs/>
              </w:rPr>
            </w:pPr>
            <w:r w:rsidRPr="00DF60B3">
              <w:rPr>
                <w:rFonts w:cstheme="minorHAnsi"/>
                <w:b/>
                <w:bCs/>
              </w:rPr>
              <w:t xml:space="preserve">Düzey: </w:t>
            </w:r>
            <w:r w:rsidR="00C70D47">
              <w:rPr>
                <w:rFonts w:cstheme="minorHAnsi"/>
                <w:b/>
                <w:bCs/>
              </w:rPr>
              <w:t>1</w:t>
            </w:r>
          </w:p>
        </w:tc>
      </w:tr>
      <w:tr w:rsidR="0006221F" w:rsidTr="00953FE9">
        <w:trPr>
          <w:trHeight w:val="6111"/>
        </w:trPr>
        <w:tc>
          <w:tcPr>
            <w:tcW w:w="2943" w:type="dxa"/>
            <w:vMerge w:val="restart"/>
          </w:tcPr>
          <w:p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rsidR="0006221F" w:rsidRDefault="0006221F" w:rsidP="00953FE9">
            <w:pPr>
              <w:contextualSpacing/>
              <w:jc w:val="both"/>
              <w:rPr>
                <w:rFonts w:cstheme="minorHAnsi"/>
                <w:sz w:val="16"/>
                <w:szCs w:val="16"/>
              </w:rPr>
            </w:pPr>
          </w:p>
          <w:p w:rsidR="0006221F" w:rsidRPr="00DF60B3" w:rsidRDefault="0006221F" w:rsidP="00953FE9">
            <w:pPr>
              <w:contextualSpacing/>
              <w:jc w:val="both"/>
              <w:rPr>
                <w:rFonts w:cstheme="minorHAnsi"/>
                <w:sz w:val="16"/>
                <w:szCs w:val="16"/>
              </w:rPr>
            </w:pPr>
          </w:p>
        </w:tc>
        <w:tc>
          <w:tcPr>
            <w:tcW w:w="8195" w:type="dxa"/>
          </w:tcPr>
          <w:p w:rsidR="0006221F" w:rsidRDefault="0006221F" w:rsidP="00953FE9"/>
        </w:tc>
      </w:tr>
      <w:tr w:rsidR="0006221F" w:rsidTr="00953FE9">
        <w:trPr>
          <w:trHeight w:val="5943"/>
        </w:trPr>
        <w:tc>
          <w:tcPr>
            <w:tcW w:w="2943" w:type="dxa"/>
            <w:vMerge/>
          </w:tcPr>
          <w:p w:rsidR="0006221F" w:rsidRPr="00DF60B3" w:rsidRDefault="0006221F" w:rsidP="00953FE9">
            <w:pPr>
              <w:contextualSpacing/>
              <w:rPr>
                <w:rFonts w:cstheme="minorHAnsi"/>
                <w:b/>
                <w:bCs/>
              </w:rPr>
            </w:pPr>
          </w:p>
        </w:tc>
        <w:tc>
          <w:tcPr>
            <w:tcW w:w="8195" w:type="dxa"/>
          </w:tcPr>
          <w:p w:rsidR="0006221F" w:rsidRDefault="0006221F" w:rsidP="00953FE9">
            <w:r>
              <w:t>Kanıtlar:</w:t>
            </w:r>
          </w:p>
        </w:tc>
      </w:tr>
    </w:tbl>
    <w:p w:rsidR="0006221F" w:rsidRDefault="0006221F"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tbl>
      <w:tblPr>
        <w:tblStyle w:val="TableGrid"/>
        <w:tblW w:w="0" w:type="auto"/>
        <w:tblLook w:val="04A0"/>
      </w:tblPr>
      <w:tblGrid>
        <w:gridCol w:w="2943"/>
        <w:gridCol w:w="8195"/>
      </w:tblGrid>
      <w:tr w:rsidR="006E0026" w:rsidTr="00953FE9">
        <w:tc>
          <w:tcPr>
            <w:tcW w:w="11138" w:type="dxa"/>
            <w:gridSpan w:val="2"/>
            <w:shd w:val="clear" w:color="auto" w:fill="FFEB9F"/>
          </w:tcPr>
          <w:p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rsidTr="00953FE9">
        <w:tc>
          <w:tcPr>
            <w:tcW w:w="11138" w:type="dxa"/>
            <w:gridSpan w:val="2"/>
            <w:shd w:val="clear" w:color="auto" w:fill="FFEB9F"/>
          </w:tcPr>
          <w:p w:rsidR="006E0026" w:rsidRPr="00DF60B3" w:rsidRDefault="006E0026" w:rsidP="006E0026">
            <w:pPr>
              <w:contextualSpacing/>
              <w:rPr>
                <w:rFonts w:cstheme="minorHAnsi"/>
                <w:b/>
              </w:rPr>
            </w:pPr>
            <w:r w:rsidRPr="00DF60B3">
              <w:rPr>
                <w:rFonts w:cstheme="minorHAnsi"/>
                <w:b/>
              </w:rPr>
              <w:t>C.2.   Araştırma Yetkinliği, İş birlikleri ve Destekler</w:t>
            </w:r>
          </w:p>
          <w:p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rsidTr="00953FE9">
        <w:tc>
          <w:tcPr>
            <w:tcW w:w="11138" w:type="dxa"/>
            <w:gridSpan w:val="2"/>
          </w:tcPr>
          <w:p w:rsidR="006E0026" w:rsidRDefault="006E0026" w:rsidP="00953FE9">
            <w:pPr>
              <w:contextualSpacing/>
              <w:rPr>
                <w:rFonts w:cstheme="minorHAnsi"/>
                <w:b/>
                <w:bCs/>
              </w:rPr>
            </w:pPr>
            <w:r>
              <w:rPr>
                <w:rFonts w:cstheme="minorHAnsi"/>
                <w:b/>
                <w:bCs/>
              </w:rPr>
              <w:lastRenderedPageBreak/>
              <w:t>AÇIKLAMALAR:</w:t>
            </w: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tc>
      </w:tr>
      <w:tr w:rsidR="006E0026" w:rsidTr="00953FE9">
        <w:tc>
          <w:tcPr>
            <w:tcW w:w="2943" w:type="dxa"/>
          </w:tcPr>
          <w:p w:rsidR="006E0026" w:rsidRDefault="006E0026" w:rsidP="00953FE9"/>
        </w:tc>
        <w:tc>
          <w:tcPr>
            <w:tcW w:w="8195" w:type="dxa"/>
            <w:vAlign w:val="bottom"/>
          </w:tcPr>
          <w:p w:rsidR="006E0026" w:rsidRPr="00DF60B3" w:rsidRDefault="006E0026" w:rsidP="00953FE9">
            <w:pPr>
              <w:contextualSpacing/>
              <w:rPr>
                <w:rFonts w:cstheme="minorHAnsi"/>
                <w:b/>
                <w:bCs/>
              </w:rPr>
            </w:pPr>
            <w:r w:rsidRPr="00DF60B3">
              <w:rPr>
                <w:rFonts w:cstheme="minorHAnsi"/>
                <w:b/>
                <w:bCs/>
              </w:rPr>
              <w:t xml:space="preserve">Düzey: </w:t>
            </w:r>
            <w:r w:rsidR="00C70D47">
              <w:rPr>
                <w:rFonts w:cstheme="minorHAnsi"/>
                <w:b/>
                <w:bCs/>
              </w:rPr>
              <w:t>1</w:t>
            </w:r>
          </w:p>
        </w:tc>
      </w:tr>
      <w:tr w:rsidR="006E0026" w:rsidTr="00953FE9">
        <w:trPr>
          <w:trHeight w:val="3344"/>
        </w:trPr>
        <w:tc>
          <w:tcPr>
            <w:tcW w:w="2943" w:type="dxa"/>
            <w:vMerge w:val="restart"/>
          </w:tcPr>
          <w:p w:rsidR="006E0026" w:rsidRPr="00DF60B3" w:rsidRDefault="006E0026" w:rsidP="006E0026">
            <w:pPr>
              <w:contextualSpacing/>
              <w:rPr>
                <w:rFonts w:cstheme="minorHAnsi"/>
                <w:b/>
              </w:rPr>
            </w:pPr>
            <w:r w:rsidRPr="00DF60B3">
              <w:rPr>
                <w:rFonts w:cstheme="minorHAnsi"/>
                <w:b/>
              </w:rPr>
              <w:t>C.2.1. Araştırma yetkinlikleri ve gelişimi</w:t>
            </w:r>
          </w:p>
          <w:p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rsidR="006E0026" w:rsidRDefault="006E0026" w:rsidP="00953FE9">
            <w:pPr>
              <w:contextualSpacing/>
              <w:jc w:val="both"/>
              <w:rPr>
                <w:rFonts w:cstheme="minorHAnsi"/>
                <w:sz w:val="16"/>
                <w:szCs w:val="16"/>
              </w:rPr>
            </w:pPr>
          </w:p>
          <w:p w:rsidR="006E0026" w:rsidRPr="00DF60B3" w:rsidRDefault="006E0026" w:rsidP="00953FE9">
            <w:pPr>
              <w:contextualSpacing/>
              <w:jc w:val="both"/>
              <w:rPr>
                <w:rFonts w:cstheme="minorHAnsi"/>
                <w:sz w:val="16"/>
                <w:szCs w:val="16"/>
              </w:rPr>
            </w:pPr>
          </w:p>
        </w:tc>
        <w:tc>
          <w:tcPr>
            <w:tcW w:w="8195" w:type="dxa"/>
          </w:tcPr>
          <w:p w:rsidR="006E0026" w:rsidRDefault="006E0026" w:rsidP="00953FE9"/>
        </w:tc>
      </w:tr>
      <w:tr w:rsidR="006E0026" w:rsidTr="00953FE9">
        <w:trPr>
          <w:trHeight w:val="5943"/>
        </w:trPr>
        <w:tc>
          <w:tcPr>
            <w:tcW w:w="2943" w:type="dxa"/>
            <w:vMerge/>
          </w:tcPr>
          <w:p w:rsidR="006E0026" w:rsidRPr="00DF60B3" w:rsidRDefault="006E0026" w:rsidP="00953FE9">
            <w:pPr>
              <w:contextualSpacing/>
              <w:rPr>
                <w:rFonts w:cstheme="minorHAnsi"/>
                <w:b/>
                <w:bCs/>
              </w:rPr>
            </w:pPr>
          </w:p>
        </w:tc>
        <w:tc>
          <w:tcPr>
            <w:tcW w:w="8195" w:type="dxa"/>
          </w:tcPr>
          <w:p w:rsidR="006E0026" w:rsidRDefault="006E0026" w:rsidP="00953FE9">
            <w:r>
              <w:t>Kanıtlar:</w:t>
            </w:r>
          </w:p>
        </w:tc>
      </w:tr>
    </w:tbl>
    <w:p w:rsidR="006E0026" w:rsidRDefault="006E0026"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tbl>
      <w:tblPr>
        <w:tblStyle w:val="TableGrid"/>
        <w:tblW w:w="0" w:type="auto"/>
        <w:tblLook w:val="04A0"/>
      </w:tblPr>
      <w:tblGrid>
        <w:gridCol w:w="2943"/>
        <w:gridCol w:w="8195"/>
      </w:tblGrid>
      <w:tr w:rsidR="00953FE9" w:rsidTr="00953FE9">
        <w:tc>
          <w:tcPr>
            <w:tcW w:w="11138" w:type="dxa"/>
            <w:gridSpan w:val="2"/>
            <w:shd w:val="clear" w:color="auto" w:fill="FFEB9F"/>
          </w:tcPr>
          <w:p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rsidTr="00953FE9">
        <w:tc>
          <w:tcPr>
            <w:tcW w:w="11138" w:type="dxa"/>
            <w:gridSpan w:val="2"/>
            <w:shd w:val="clear" w:color="auto" w:fill="FFEB9F"/>
          </w:tcPr>
          <w:p w:rsidR="00953FE9" w:rsidRPr="00DF60B3" w:rsidRDefault="00953FE9" w:rsidP="00953FE9">
            <w:pPr>
              <w:contextualSpacing/>
              <w:rPr>
                <w:rFonts w:cstheme="minorHAnsi"/>
                <w:b/>
              </w:rPr>
            </w:pPr>
            <w:r w:rsidRPr="00DF60B3">
              <w:rPr>
                <w:rFonts w:cstheme="minorHAnsi"/>
                <w:b/>
              </w:rPr>
              <w:t>C.2.   Araştırma Yetkinliği, İş birlikleri ve Destekler</w:t>
            </w:r>
          </w:p>
          <w:p w:rsidR="00953FE9" w:rsidRPr="00DF60B3" w:rsidRDefault="00953FE9" w:rsidP="00953FE9">
            <w:pPr>
              <w:contextualSpacing/>
              <w:rPr>
                <w:rFonts w:cstheme="minorHAnsi"/>
                <w:sz w:val="16"/>
                <w:szCs w:val="16"/>
              </w:rPr>
            </w:pPr>
          </w:p>
        </w:tc>
      </w:tr>
      <w:tr w:rsidR="00953FE9" w:rsidTr="00953FE9">
        <w:tc>
          <w:tcPr>
            <w:tcW w:w="2943" w:type="dxa"/>
          </w:tcPr>
          <w:p w:rsidR="00953FE9" w:rsidRDefault="00953FE9" w:rsidP="00953FE9"/>
        </w:tc>
        <w:tc>
          <w:tcPr>
            <w:tcW w:w="8195" w:type="dxa"/>
            <w:vAlign w:val="bottom"/>
          </w:tcPr>
          <w:p w:rsidR="00953FE9" w:rsidRPr="00DF60B3" w:rsidRDefault="00953FE9" w:rsidP="00953FE9">
            <w:pPr>
              <w:contextualSpacing/>
              <w:rPr>
                <w:rFonts w:cstheme="minorHAnsi"/>
                <w:b/>
                <w:bCs/>
              </w:rPr>
            </w:pPr>
            <w:r w:rsidRPr="00DF60B3">
              <w:rPr>
                <w:rFonts w:cstheme="minorHAnsi"/>
                <w:b/>
                <w:bCs/>
              </w:rPr>
              <w:t xml:space="preserve">Düzey: </w:t>
            </w:r>
            <w:r w:rsidR="00C70D47">
              <w:rPr>
                <w:rFonts w:cstheme="minorHAnsi"/>
                <w:b/>
                <w:bCs/>
              </w:rPr>
              <w:t>1</w:t>
            </w:r>
          </w:p>
        </w:tc>
      </w:tr>
      <w:tr w:rsidR="00953FE9" w:rsidTr="006B2981">
        <w:trPr>
          <w:trHeight w:val="7313"/>
        </w:trPr>
        <w:tc>
          <w:tcPr>
            <w:tcW w:w="2943" w:type="dxa"/>
            <w:vMerge w:val="restart"/>
          </w:tcPr>
          <w:p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rsidR="00953FE9" w:rsidRDefault="00953FE9" w:rsidP="00953FE9">
            <w:pPr>
              <w:contextualSpacing/>
              <w:jc w:val="both"/>
              <w:rPr>
                <w:rFonts w:cstheme="minorHAnsi"/>
                <w:sz w:val="16"/>
                <w:szCs w:val="16"/>
              </w:rPr>
            </w:pPr>
          </w:p>
          <w:p w:rsidR="00953FE9" w:rsidRPr="00DF60B3" w:rsidRDefault="00953FE9" w:rsidP="00953FE9">
            <w:pPr>
              <w:contextualSpacing/>
              <w:jc w:val="both"/>
              <w:rPr>
                <w:rFonts w:cstheme="minorHAnsi"/>
                <w:sz w:val="16"/>
                <w:szCs w:val="16"/>
              </w:rPr>
            </w:pPr>
          </w:p>
        </w:tc>
        <w:tc>
          <w:tcPr>
            <w:tcW w:w="8195" w:type="dxa"/>
          </w:tcPr>
          <w:p w:rsidR="00953FE9" w:rsidRDefault="00953FE9" w:rsidP="00953FE9"/>
        </w:tc>
      </w:tr>
      <w:tr w:rsidR="00953FE9" w:rsidTr="00953FE9">
        <w:trPr>
          <w:trHeight w:val="5943"/>
        </w:trPr>
        <w:tc>
          <w:tcPr>
            <w:tcW w:w="2943" w:type="dxa"/>
            <w:vMerge/>
          </w:tcPr>
          <w:p w:rsidR="00953FE9" w:rsidRPr="00DF60B3" w:rsidRDefault="00953FE9" w:rsidP="00953FE9">
            <w:pPr>
              <w:contextualSpacing/>
              <w:rPr>
                <w:rFonts w:cstheme="minorHAnsi"/>
                <w:b/>
                <w:bCs/>
              </w:rPr>
            </w:pPr>
          </w:p>
        </w:tc>
        <w:tc>
          <w:tcPr>
            <w:tcW w:w="8195" w:type="dxa"/>
          </w:tcPr>
          <w:p w:rsidR="00953FE9" w:rsidRDefault="00953FE9" w:rsidP="00953FE9">
            <w:r>
              <w:t>Kanıtlar:</w:t>
            </w:r>
          </w:p>
        </w:tc>
      </w:tr>
    </w:tbl>
    <w:p w:rsidR="00953FE9" w:rsidRDefault="00953FE9"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tbl>
      <w:tblPr>
        <w:tblStyle w:val="TableGrid"/>
        <w:tblW w:w="0" w:type="auto"/>
        <w:tblLook w:val="04A0"/>
      </w:tblPr>
      <w:tblGrid>
        <w:gridCol w:w="2943"/>
        <w:gridCol w:w="8195"/>
      </w:tblGrid>
      <w:tr w:rsidR="006B2981" w:rsidTr="002C4A98">
        <w:tc>
          <w:tcPr>
            <w:tcW w:w="11138" w:type="dxa"/>
            <w:gridSpan w:val="2"/>
            <w:shd w:val="clear" w:color="auto" w:fill="FFEB9F"/>
          </w:tcPr>
          <w:p w:rsidR="006B2981" w:rsidRPr="00DF60B3" w:rsidRDefault="006B2981" w:rsidP="002C4A98">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rsidTr="002C4A98">
        <w:tc>
          <w:tcPr>
            <w:tcW w:w="11138" w:type="dxa"/>
            <w:gridSpan w:val="2"/>
            <w:shd w:val="clear" w:color="auto" w:fill="FFEB9F"/>
          </w:tcPr>
          <w:p w:rsidR="006B2981" w:rsidRPr="00DF60B3" w:rsidRDefault="006B2981" w:rsidP="006B2981">
            <w:pPr>
              <w:contextualSpacing/>
              <w:jc w:val="both"/>
              <w:rPr>
                <w:rFonts w:cstheme="minorHAnsi"/>
                <w:b/>
              </w:rPr>
            </w:pPr>
            <w:r w:rsidRPr="00DF60B3">
              <w:rPr>
                <w:rFonts w:cstheme="minorHAnsi"/>
                <w:b/>
              </w:rPr>
              <w:t>C.3. Araştırma Performansı</w:t>
            </w:r>
          </w:p>
          <w:p w:rsidR="006B2981" w:rsidRPr="00DF60B3" w:rsidRDefault="006B2981" w:rsidP="006B2981">
            <w:pPr>
              <w:contextualSpacing/>
              <w:jc w:val="both"/>
              <w:rPr>
                <w:rFonts w:cstheme="minorHAnsi"/>
                <w:sz w:val="16"/>
                <w:szCs w:val="16"/>
              </w:rPr>
            </w:pPr>
            <w:r w:rsidRPr="00DF60B3">
              <w:rPr>
                <w:rFonts w:cstheme="minorHAnsi"/>
                <w:sz w:val="16"/>
                <w:szCs w:val="16"/>
              </w:rPr>
              <w:t xml:space="preserve">Kurum, araştırma faaliyetlerini verilere dayalı ve periyodik olarak ölçmeli, değerlendirmeli ve sonuçlarını yayımlamalıdır. Elde edilen bulgular, kurumun araştırma ve </w:t>
            </w:r>
            <w:r w:rsidRPr="00DF60B3">
              <w:rPr>
                <w:rFonts w:cstheme="minorHAnsi"/>
                <w:sz w:val="16"/>
                <w:szCs w:val="16"/>
              </w:rPr>
              <w:lastRenderedPageBreak/>
              <w:t>geliştirme performansının periyodik olarak gözden geçirilmesi ve sürekli iyileştirilmesi için kullanılmalıdır.</w:t>
            </w:r>
          </w:p>
        </w:tc>
      </w:tr>
      <w:tr w:rsidR="006B2981" w:rsidTr="002C4A98">
        <w:tc>
          <w:tcPr>
            <w:tcW w:w="11138" w:type="dxa"/>
            <w:gridSpan w:val="2"/>
          </w:tcPr>
          <w:p w:rsidR="006B2981" w:rsidRDefault="006B2981" w:rsidP="002C4A98">
            <w:pPr>
              <w:contextualSpacing/>
              <w:rPr>
                <w:rFonts w:cstheme="minorHAnsi"/>
                <w:b/>
                <w:bCs/>
              </w:rPr>
            </w:pPr>
            <w:r>
              <w:rPr>
                <w:rFonts w:cstheme="minorHAnsi"/>
                <w:b/>
                <w:bCs/>
              </w:rPr>
              <w:lastRenderedPageBreak/>
              <w:t>AÇIKLAMALAR:</w:t>
            </w:r>
          </w:p>
          <w:p w:rsidR="006B2981" w:rsidRDefault="006B2981" w:rsidP="002C4A98">
            <w:pPr>
              <w:contextualSpacing/>
              <w:rPr>
                <w:rFonts w:cstheme="minorHAnsi"/>
                <w:b/>
                <w:bCs/>
              </w:rPr>
            </w:pPr>
          </w:p>
          <w:p w:rsidR="006B2981" w:rsidRDefault="006B2981" w:rsidP="002C4A98">
            <w:pPr>
              <w:contextualSpacing/>
              <w:rPr>
                <w:rFonts w:cstheme="minorHAnsi"/>
                <w:b/>
                <w:bCs/>
              </w:rPr>
            </w:pPr>
          </w:p>
          <w:p w:rsidR="006B2981" w:rsidRDefault="006B2981" w:rsidP="002C4A98">
            <w:pPr>
              <w:contextualSpacing/>
              <w:rPr>
                <w:rFonts w:cstheme="minorHAnsi"/>
                <w:b/>
                <w:bCs/>
              </w:rPr>
            </w:pPr>
          </w:p>
          <w:p w:rsidR="006B2981" w:rsidRDefault="006B2981" w:rsidP="002C4A98">
            <w:pPr>
              <w:contextualSpacing/>
              <w:rPr>
                <w:rFonts w:cstheme="minorHAnsi"/>
                <w:b/>
                <w:bCs/>
              </w:rPr>
            </w:pPr>
          </w:p>
          <w:p w:rsidR="006B2981" w:rsidRDefault="006B2981" w:rsidP="002C4A98">
            <w:pPr>
              <w:contextualSpacing/>
              <w:rPr>
                <w:rFonts w:cstheme="minorHAnsi"/>
                <w:b/>
                <w:bCs/>
              </w:rPr>
            </w:pPr>
          </w:p>
          <w:p w:rsidR="006B2981" w:rsidRDefault="006B2981" w:rsidP="002C4A98">
            <w:pPr>
              <w:contextualSpacing/>
              <w:rPr>
                <w:rFonts w:cstheme="minorHAnsi"/>
                <w:b/>
                <w:bCs/>
              </w:rPr>
            </w:pPr>
          </w:p>
          <w:p w:rsidR="006B2981" w:rsidRDefault="006B2981" w:rsidP="002C4A98">
            <w:pPr>
              <w:contextualSpacing/>
              <w:rPr>
                <w:rFonts w:cstheme="minorHAnsi"/>
                <w:b/>
                <w:bCs/>
              </w:rPr>
            </w:pPr>
          </w:p>
          <w:p w:rsidR="006B2981" w:rsidRDefault="006B2981" w:rsidP="002C4A98">
            <w:pPr>
              <w:contextualSpacing/>
              <w:rPr>
                <w:rFonts w:cstheme="minorHAnsi"/>
                <w:b/>
                <w:bCs/>
              </w:rPr>
            </w:pPr>
          </w:p>
          <w:p w:rsidR="006B2981" w:rsidRDefault="006B2981" w:rsidP="002C4A98">
            <w:pPr>
              <w:contextualSpacing/>
              <w:rPr>
                <w:rFonts w:cstheme="minorHAnsi"/>
                <w:b/>
                <w:bCs/>
              </w:rPr>
            </w:pPr>
          </w:p>
          <w:p w:rsidR="006B2981" w:rsidRDefault="006B2981" w:rsidP="002C4A98">
            <w:pPr>
              <w:contextualSpacing/>
              <w:rPr>
                <w:rFonts w:cstheme="minorHAnsi"/>
                <w:b/>
                <w:bCs/>
              </w:rPr>
            </w:pPr>
          </w:p>
          <w:p w:rsidR="006B2981" w:rsidRDefault="006B2981" w:rsidP="002C4A98">
            <w:pPr>
              <w:contextualSpacing/>
              <w:rPr>
                <w:rFonts w:cstheme="minorHAnsi"/>
                <w:b/>
                <w:bCs/>
              </w:rPr>
            </w:pPr>
          </w:p>
          <w:p w:rsidR="006B2981" w:rsidRDefault="006B2981" w:rsidP="002C4A98"/>
        </w:tc>
      </w:tr>
      <w:tr w:rsidR="006B2981" w:rsidTr="002C4A98">
        <w:tc>
          <w:tcPr>
            <w:tcW w:w="2943" w:type="dxa"/>
          </w:tcPr>
          <w:p w:rsidR="006B2981" w:rsidRDefault="006B2981" w:rsidP="002C4A98"/>
        </w:tc>
        <w:tc>
          <w:tcPr>
            <w:tcW w:w="8195" w:type="dxa"/>
            <w:vAlign w:val="bottom"/>
          </w:tcPr>
          <w:p w:rsidR="006B2981" w:rsidRPr="00DF60B3" w:rsidRDefault="006B2981" w:rsidP="002C4A98">
            <w:pPr>
              <w:contextualSpacing/>
              <w:rPr>
                <w:rFonts w:cstheme="minorHAnsi"/>
                <w:b/>
                <w:bCs/>
              </w:rPr>
            </w:pPr>
            <w:r w:rsidRPr="00DF60B3">
              <w:rPr>
                <w:rFonts w:cstheme="minorHAnsi"/>
                <w:b/>
                <w:bCs/>
              </w:rPr>
              <w:t xml:space="preserve">Düzey: </w:t>
            </w:r>
            <w:r w:rsidR="00C70D47">
              <w:rPr>
                <w:rFonts w:cstheme="minorHAnsi"/>
                <w:b/>
                <w:bCs/>
              </w:rPr>
              <w:t>1</w:t>
            </w:r>
          </w:p>
        </w:tc>
      </w:tr>
      <w:tr w:rsidR="006B2981" w:rsidTr="002C4A98">
        <w:trPr>
          <w:trHeight w:val="3344"/>
        </w:trPr>
        <w:tc>
          <w:tcPr>
            <w:tcW w:w="2943" w:type="dxa"/>
            <w:vMerge w:val="restart"/>
          </w:tcPr>
          <w:p w:rsidR="006B2981" w:rsidRPr="00DF60B3" w:rsidRDefault="006B2981" w:rsidP="006B2981">
            <w:pPr>
              <w:contextualSpacing/>
              <w:rPr>
                <w:rFonts w:cstheme="minorHAnsi"/>
                <w:b/>
              </w:rPr>
            </w:pPr>
            <w:r w:rsidRPr="00DF60B3">
              <w:rPr>
                <w:rFonts w:cstheme="minorHAnsi"/>
                <w:b/>
              </w:rPr>
              <w:t>C.3.1. Araştırma performansının izlenmesi ve değerlendirilmesi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rsidR="006B2981" w:rsidRDefault="006B2981" w:rsidP="002C4A98">
            <w:pPr>
              <w:contextualSpacing/>
              <w:jc w:val="both"/>
              <w:rPr>
                <w:rFonts w:cstheme="minorHAnsi"/>
                <w:sz w:val="16"/>
                <w:szCs w:val="16"/>
              </w:rPr>
            </w:pPr>
          </w:p>
          <w:p w:rsidR="006B2981" w:rsidRPr="00DF60B3" w:rsidRDefault="006B2981" w:rsidP="002C4A98">
            <w:pPr>
              <w:contextualSpacing/>
              <w:jc w:val="both"/>
              <w:rPr>
                <w:rFonts w:cstheme="minorHAnsi"/>
                <w:sz w:val="16"/>
                <w:szCs w:val="16"/>
              </w:rPr>
            </w:pPr>
          </w:p>
        </w:tc>
        <w:tc>
          <w:tcPr>
            <w:tcW w:w="8195" w:type="dxa"/>
          </w:tcPr>
          <w:p w:rsidR="006B2981" w:rsidRDefault="006B2981" w:rsidP="002C4A98"/>
        </w:tc>
      </w:tr>
      <w:tr w:rsidR="006B2981" w:rsidTr="002C4A98">
        <w:trPr>
          <w:trHeight w:val="5943"/>
        </w:trPr>
        <w:tc>
          <w:tcPr>
            <w:tcW w:w="2943" w:type="dxa"/>
            <w:vMerge/>
          </w:tcPr>
          <w:p w:rsidR="006B2981" w:rsidRPr="00DF60B3" w:rsidRDefault="006B2981" w:rsidP="002C4A98">
            <w:pPr>
              <w:contextualSpacing/>
              <w:rPr>
                <w:rFonts w:cstheme="minorHAnsi"/>
                <w:b/>
                <w:bCs/>
              </w:rPr>
            </w:pPr>
          </w:p>
        </w:tc>
        <w:tc>
          <w:tcPr>
            <w:tcW w:w="8195" w:type="dxa"/>
          </w:tcPr>
          <w:p w:rsidR="006B2981" w:rsidRDefault="006B2981" w:rsidP="002C4A98">
            <w:r>
              <w:t>Kanıtlar:</w:t>
            </w:r>
          </w:p>
        </w:tc>
      </w:tr>
    </w:tbl>
    <w:p w:rsidR="006B2981" w:rsidRDefault="006B2981"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tbl>
      <w:tblPr>
        <w:tblStyle w:val="TableGrid"/>
        <w:tblW w:w="0" w:type="auto"/>
        <w:tblLook w:val="04A0"/>
      </w:tblPr>
      <w:tblGrid>
        <w:gridCol w:w="2943"/>
        <w:gridCol w:w="8195"/>
      </w:tblGrid>
      <w:tr w:rsidR="006B2981" w:rsidTr="002C4A98">
        <w:tc>
          <w:tcPr>
            <w:tcW w:w="11138" w:type="dxa"/>
            <w:gridSpan w:val="2"/>
            <w:shd w:val="clear" w:color="auto" w:fill="FFEB9F"/>
          </w:tcPr>
          <w:p w:rsidR="006B2981" w:rsidRPr="00DF60B3" w:rsidRDefault="006B2981" w:rsidP="002C4A98">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rsidTr="002C4A98">
        <w:tc>
          <w:tcPr>
            <w:tcW w:w="11138" w:type="dxa"/>
            <w:gridSpan w:val="2"/>
            <w:shd w:val="clear" w:color="auto" w:fill="FFEB9F"/>
          </w:tcPr>
          <w:p w:rsidR="006B2981" w:rsidRPr="00DF60B3" w:rsidRDefault="006B2981" w:rsidP="002C4A98">
            <w:pPr>
              <w:contextualSpacing/>
              <w:jc w:val="both"/>
              <w:rPr>
                <w:rFonts w:cstheme="minorHAnsi"/>
                <w:b/>
              </w:rPr>
            </w:pPr>
            <w:r w:rsidRPr="00DF60B3">
              <w:rPr>
                <w:rFonts w:cstheme="minorHAnsi"/>
                <w:b/>
              </w:rPr>
              <w:t>C.3. Araştırma Performansı</w:t>
            </w:r>
          </w:p>
          <w:p w:rsidR="006B2981" w:rsidRPr="00DF60B3" w:rsidRDefault="006B2981" w:rsidP="002C4A98">
            <w:pPr>
              <w:contextualSpacing/>
              <w:jc w:val="both"/>
              <w:rPr>
                <w:rFonts w:cstheme="minorHAnsi"/>
                <w:sz w:val="16"/>
                <w:szCs w:val="16"/>
              </w:rPr>
            </w:pPr>
          </w:p>
        </w:tc>
      </w:tr>
      <w:tr w:rsidR="006B2981" w:rsidTr="002C4A98">
        <w:tc>
          <w:tcPr>
            <w:tcW w:w="2943" w:type="dxa"/>
          </w:tcPr>
          <w:p w:rsidR="006B2981" w:rsidRDefault="006B2981" w:rsidP="002C4A98"/>
        </w:tc>
        <w:tc>
          <w:tcPr>
            <w:tcW w:w="8195" w:type="dxa"/>
            <w:vAlign w:val="bottom"/>
          </w:tcPr>
          <w:p w:rsidR="006B2981" w:rsidRPr="00DF60B3" w:rsidRDefault="006B2981" w:rsidP="002C4A98">
            <w:pPr>
              <w:contextualSpacing/>
              <w:rPr>
                <w:rFonts w:cstheme="minorHAnsi"/>
                <w:b/>
                <w:bCs/>
              </w:rPr>
            </w:pPr>
            <w:r w:rsidRPr="00DF60B3">
              <w:rPr>
                <w:rFonts w:cstheme="minorHAnsi"/>
                <w:b/>
                <w:bCs/>
              </w:rPr>
              <w:t xml:space="preserve">Düzey: </w:t>
            </w:r>
            <w:r w:rsidR="00C70D47">
              <w:rPr>
                <w:rFonts w:cstheme="minorHAnsi"/>
                <w:b/>
                <w:bCs/>
              </w:rPr>
              <w:t>1</w:t>
            </w:r>
          </w:p>
        </w:tc>
      </w:tr>
      <w:tr w:rsidR="006B2981" w:rsidTr="006B2981">
        <w:trPr>
          <w:trHeight w:val="7029"/>
        </w:trPr>
        <w:tc>
          <w:tcPr>
            <w:tcW w:w="2943" w:type="dxa"/>
            <w:vMerge w:val="restart"/>
          </w:tcPr>
          <w:p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rsidR="006B2981" w:rsidRDefault="006B2981" w:rsidP="002C4A98">
            <w:pPr>
              <w:contextualSpacing/>
              <w:jc w:val="both"/>
              <w:rPr>
                <w:rFonts w:cstheme="minorHAnsi"/>
                <w:sz w:val="16"/>
                <w:szCs w:val="16"/>
              </w:rPr>
            </w:pPr>
          </w:p>
          <w:p w:rsidR="006B2981" w:rsidRPr="00DF60B3" w:rsidRDefault="006B2981" w:rsidP="002C4A98">
            <w:pPr>
              <w:contextualSpacing/>
              <w:jc w:val="both"/>
              <w:rPr>
                <w:rFonts w:cstheme="minorHAnsi"/>
                <w:sz w:val="16"/>
                <w:szCs w:val="16"/>
              </w:rPr>
            </w:pPr>
          </w:p>
        </w:tc>
        <w:tc>
          <w:tcPr>
            <w:tcW w:w="8195" w:type="dxa"/>
          </w:tcPr>
          <w:p w:rsidR="006B2981" w:rsidRDefault="006B2981" w:rsidP="002C4A98"/>
        </w:tc>
      </w:tr>
      <w:tr w:rsidR="006B2981" w:rsidTr="002C4A98">
        <w:trPr>
          <w:trHeight w:val="5943"/>
        </w:trPr>
        <w:tc>
          <w:tcPr>
            <w:tcW w:w="2943" w:type="dxa"/>
            <w:vMerge/>
          </w:tcPr>
          <w:p w:rsidR="006B2981" w:rsidRPr="00DF60B3" w:rsidRDefault="006B2981" w:rsidP="002C4A98">
            <w:pPr>
              <w:contextualSpacing/>
              <w:rPr>
                <w:rFonts w:cstheme="minorHAnsi"/>
                <w:b/>
                <w:bCs/>
              </w:rPr>
            </w:pPr>
          </w:p>
        </w:tc>
        <w:tc>
          <w:tcPr>
            <w:tcW w:w="8195" w:type="dxa"/>
          </w:tcPr>
          <w:p w:rsidR="006B2981" w:rsidRDefault="006B2981" w:rsidP="002C4A98">
            <w:r>
              <w:t>Kanıtlar:</w:t>
            </w:r>
          </w:p>
        </w:tc>
      </w:tr>
    </w:tbl>
    <w:p w:rsidR="006B2981" w:rsidRDefault="006B2981"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tbl>
      <w:tblPr>
        <w:tblStyle w:val="TableGrid"/>
        <w:tblW w:w="0" w:type="auto"/>
        <w:tblLook w:val="04A0"/>
      </w:tblPr>
      <w:tblGrid>
        <w:gridCol w:w="2943"/>
        <w:gridCol w:w="8195"/>
      </w:tblGrid>
      <w:tr w:rsidR="00947A1C" w:rsidTr="00947A1C">
        <w:tc>
          <w:tcPr>
            <w:tcW w:w="11138" w:type="dxa"/>
            <w:gridSpan w:val="2"/>
            <w:shd w:val="clear" w:color="auto" w:fill="FBE7D9"/>
          </w:tcPr>
          <w:p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rsidTr="00947A1C">
        <w:tc>
          <w:tcPr>
            <w:tcW w:w="11138" w:type="dxa"/>
            <w:gridSpan w:val="2"/>
            <w:shd w:val="clear" w:color="auto" w:fill="FBE7D9"/>
          </w:tcPr>
          <w:p w:rsidR="00947A1C" w:rsidRPr="00DF60B3" w:rsidRDefault="00947A1C" w:rsidP="00947A1C">
            <w:pPr>
              <w:contextualSpacing/>
              <w:rPr>
                <w:rFonts w:cstheme="minorHAnsi"/>
                <w:b/>
              </w:rPr>
            </w:pPr>
            <w:r w:rsidRPr="00DF60B3">
              <w:rPr>
                <w:rFonts w:cstheme="minorHAnsi"/>
                <w:b/>
              </w:rPr>
              <w:t xml:space="preserve">D.1.  </w:t>
            </w:r>
            <w:bookmarkStart w:id="1" w:name="_Hlk87954847"/>
            <w:r w:rsidRPr="00DF60B3">
              <w:rPr>
                <w:rFonts w:cstheme="minorHAnsi"/>
                <w:b/>
              </w:rPr>
              <w:t>Toplumsal Katkı Süreçlerinin Yönetimi ve Toplumsal Katkı Kaynakları</w:t>
            </w:r>
            <w:bookmarkEnd w:id="1"/>
          </w:p>
          <w:p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rsidTr="002C4A98">
        <w:tc>
          <w:tcPr>
            <w:tcW w:w="11138" w:type="dxa"/>
            <w:gridSpan w:val="2"/>
          </w:tcPr>
          <w:p w:rsidR="00947A1C" w:rsidRDefault="00947A1C" w:rsidP="002C4A98">
            <w:pPr>
              <w:contextualSpacing/>
              <w:rPr>
                <w:rFonts w:cstheme="minorHAnsi"/>
                <w:b/>
                <w:bCs/>
              </w:rPr>
            </w:pPr>
            <w:r>
              <w:rPr>
                <w:rFonts w:cstheme="minorHAnsi"/>
                <w:b/>
                <w:bCs/>
              </w:rPr>
              <w:lastRenderedPageBreak/>
              <w:t>AÇIKLAMALAR:</w:t>
            </w: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tc>
      </w:tr>
      <w:tr w:rsidR="00947A1C" w:rsidTr="002C4A98">
        <w:tc>
          <w:tcPr>
            <w:tcW w:w="2943" w:type="dxa"/>
          </w:tcPr>
          <w:p w:rsidR="00947A1C" w:rsidRDefault="00947A1C" w:rsidP="002C4A98"/>
        </w:tc>
        <w:tc>
          <w:tcPr>
            <w:tcW w:w="8195" w:type="dxa"/>
            <w:vAlign w:val="bottom"/>
          </w:tcPr>
          <w:p w:rsidR="00947A1C" w:rsidRPr="00DF60B3" w:rsidRDefault="00947A1C" w:rsidP="002C4A98">
            <w:pPr>
              <w:contextualSpacing/>
              <w:rPr>
                <w:rFonts w:cstheme="minorHAnsi"/>
                <w:b/>
                <w:bCs/>
              </w:rPr>
            </w:pPr>
            <w:r w:rsidRPr="00DF60B3">
              <w:rPr>
                <w:rFonts w:cstheme="minorHAnsi"/>
                <w:b/>
                <w:bCs/>
              </w:rPr>
              <w:t xml:space="preserve">Düzey: </w:t>
            </w:r>
            <w:r w:rsidR="00C70D47">
              <w:rPr>
                <w:rFonts w:cstheme="minorHAnsi"/>
                <w:b/>
                <w:bCs/>
              </w:rPr>
              <w:t>1</w:t>
            </w:r>
          </w:p>
        </w:tc>
      </w:tr>
      <w:tr w:rsidR="00947A1C" w:rsidTr="002C4A98">
        <w:trPr>
          <w:trHeight w:val="3344"/>
        </w:trPr>
        <w:tc>
          <w:tcPr>
            <w:tcW w:w="2943" w:type="dxa"/>
            <w:vMerge w:val="restart"/>
          </w:tcPr>
          <w:p w:rsidR="00947A1C" w:rsidRPr="00DF60B3" w:rsidRDefault="00947A1C" w:rsidP="00947A1C">
            <w:pPr>
              <w:contextualSpacing/>
              <w:rPr>
                <w:rFonts w:cstheme="minorHAnsi"/>
                <w:b/>
              </w:rPr>
            </w:pPr>
            <w:r w:rsidRPr="00DF60B3">
              <w:rPr>
                <w:rFonts w:cstheme="minorHAnsi"/>
                <w:b/>
              </w:rPr>
              <w:t>D.1.1. Toplumsal katkı süreçlerinin yönetimi</w:t>
            </w:r>
          </w:p>
          <w:p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rsidR="00947A1C" w:rsidRDefault="00947A1C" w:rsidP="002C4A98">
            <w:pPr>
              <w:contextualSpacing/>
              <w:jc w:val="both"/>
              <w:rPr>
                <w:rFonts w:cstheme="minorHAnsi"/>
                <w:sz w:val="16"/>
                <w:szCs w:val="16"/>
              </w:rPr>
            </w:pPr>
          </w:p>
          <w:p w:rsidR="00947A1C" w:rsidRPr="00DF60B3" w:rsidRDefault="00947A1C" w:rsidP="002C4A98">
            <w:pPr>
              <w:contextualSpacing/>
              <w:jc w:val="both"/>
              <w:rPr>
                <w:rFonts w:cstheme="minorHAnsi"/>
                <w:sz w:val="16"/>
                <w:szCs w:val="16"/>
              </w:rPr>
            </w:pPr>
          </w:p>
        </w:tc>
        <w:tc>
          <w:tcPr>
            <w:tcW w:w="8195" w:type="dxa"/>
          </w:tcPr>
          <w:p w:rsidR="00947A1C" w:rsidRDefault="00947A1C" w:rsidP="002C4A98"/>
        </w:tc>
      </w:tr>
      <w:tr w:rsidR="00947A1C" w:rsidTr="002C4A98">
        <w:trPr>
          <w:trHeight w:val="5943"/>
        </w:trPr>
        <w:tc>
          <w:tcPr>
            <w:tcW w:w="2943" w:type="dxa"/>
            <w:vMerge/>
          </w:tcPr>
          <w:p w:rsidR="00947A1C" w:rsidRPr="00DF60B3" w:rsidRDefault="00947A1C" w:rsidP="002C4A98">
            <w:pPr>
              <w:contextualSpacing/>
              <w:rPr>
                <w:rFonts w:cstheme="minorHAnsi"/>
                <w:b/>
                <w:bCs/>
              </w:rPr>
            </w:pPr>
          </w:p>
        </w:tc>
        <w:tc>
          <w:tcPr>
            <w:tcW w:w="8195" w:type="dxa"/>
          </w:tcPr>
          <w:p w:rsidR="00947A1C" w:rsidRDefault="00947A1C" w:rsidP="002C4A98">
            <w:r>
              <w:t>Kanıtlar:</w:t>
            </w:r>
          </w:p>
        </w:tc>
      </w:tr>
    </w:tbl>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tbl>
      <w:tblPr>
        <w:tblStyle w:val="TableGrid"/>
        <w:tblW w:w="0" w:type="auto"/>
        <w:tblLook w:val="04A0"/>
      </w:tblPr>
      <w:tblGrid>
        <w:gridCol w:w="2943"/>
        <w:gridCol w:w="8195"/>
      </w:tblGrid>
      <w:tr w:rsidR="00947A1C" w:rsidTr="002C4A98">
        <w:tc>
          <w:tcPr>
            <w:tcW w:w="11138" w:type="dxa"/>
            <w:gridSpan w:val="2"/>
            <w:shd w:val="clear" w:color="auto" w:fill="FBE7D9"/>
          </w:tcPr>
          <w:p w:rsidR="00947A1C" w:rsidRPr="00DF60B3" w:rsidRDefault="00947A1C" w:rsidP="002C4A98">
            <w:pPr>
              <w:contextualSpacing/>
              <w:rPr>
                <w:rFonts w:cstheme="minorHAnsi"/>
                <w:b/>
              </w:rPr>
            </w:pPr>
            <w:r>
              <w:rPr>
                <w:rFonts w:cstheme="minorHAnsi"/>
                <w:b/>
              </w:rPr>
              <w:t xml:space="preserve">D. </w:t>
            </w:r>
            <w:r w:rsidRPr="00DF60B3">
              <w:rPr>
                <w:rFonts w:cstheme="minorHAnsi"/>
                <w:b/>
              </w:rPr>
              <w:t>TOPLUMSAL KATKI</w:t>
            </w:r>
          </w:p>
        </w:tc>
      </w:tr>
      <w:tr w:rsidR="00947A1C" w:rsidTr="002C4A98">
        <w:tc>
          <w:tcPr>
            <w:tcW w:w="11138" w:type="dxa"/>
            <w:gridSpan w:val="2"/>
            <w:shd w:val="clear" w:color="auto" w:fill="FBE7D9"/>
          </w:tcPr>
          <w:p w:rsidR="00947A1C" w:rsidRPr="00DF60B3" w:rsidRDefault="00947A1C" w:rsidP="002C4A98">
            <w:pPr>
              <w:contextualSpacing/>
              <w:rPr>
                <w:rFonts w:cstheme="minorHAnsi"/>
                <w:b/>
              </w:rPr>
            </w:pPr>
            <w:r w:rsidRPr="00DF60B3">
              <w:rPr>
                <w:rFonts w:cstheme="minorHAnsi"/>
                <w:b/>
              </w:rPr>
              <w:t>D.1.  Toplumsal Katkı Süreçlerinin Yönetimi ve Toplumsal Katkı Kaynakları</w:t>
            </w:r>
          </w:p>
          <w:p w:rsidR="00947A1C" w:rsidRPr="00DF60B3" w:rsidRDefault="00947A1C" w:rsidP="002C4A98">
            <w:pPr>
              <w:contextualSpacing/>
              <w:rPr>
                <w:rFonts w:cstheme="minorHAnsi"/>
                <w:sz w:val="16"/>
                <w:szCs w:val="16"/>
              </w:rPr>
            </w:pPr>
          </w:p>
        </w:tc>
      </w:tr>
      <w:tr w:rsidR="00947A1C" w:rsidTr="002C4A98">
        <w:tc>
          <w:tcPr>
            <w:tcW w:w="2943" w:type="dxa"/>
          </w:tcPr>
          <w:p w:rsidR="00947A1C" w:rsidRDefault="00947A1C" w:rsidP="002C4A98"/>
        </w:tc>
        <w:tc>
          <w:tcPr>
            <w:tcW w:w="8195" w:type="dxa"/>
            <w:vAlign w:val="bottom"/>
          </w:tcPr>
          <w:p w:rsidR="00947A1C" w:rsidRPr="00DF60B3" w:rsidRDefault="00947A1C" w:rsidP="002C4A98">
            <w:pPr>
              <w:contextualSpacing/>
              <w:rPr>
                <w:rFonts w:cstheme="minorHAnsi"/>
                <w:b/>
                <w:bCs/>
              </w:rPr>
            </w:pPr>
            <w:r w:rsidRPr="00DF60B3">
              <w:rPr>
                <w:rFonts w:cstheme="minorHAnsi"/>
                <w:b/>
                <w:bCs/>
              </w:rPr>
              <w:t xml:space="preserve">Düzey: </w:t>
            </w:r>
            <w:r w:rsidR="00C70D47">
              <w:rPr>
                <w:rFonts w:cstheme="minorHAnsi"/>
                <w:b/>
                <w:bCs/>
              </w:rPr>
              <w:t>1</w:t>
            </w:r>
          </w:p>
        </w:tc>
      </w:tr>
      <w:tr w:rsidR="00947A1C" w:rsidTr="00947A1C">
        <w:trPr>
          <w:trHeight w:val="6037"/>
        </w:trPr>
        <w:tc>
          <w:tcPr>
            <w:tcW w:w="2943" w:type="dxa"/>
            <w:vMerge w:val="restart"/>
          </w:tcPr>
          <w:p w:rsidR="00947A1C" w:rsidRPr="00DF60B3" w:rsidRDefault="00947A1C" w:rsidP="00947A1C">
            <w:pPr>
              <w:contextualSpacing/>
              <w:jc w:val="both"/>
              <w:rPr>
                <w:rFonts w:cstheme="minorHAnsi"/>
                <w:b/>
              </w:rPr>
            </w:pPr>
            <w:r w:rsidRPr="00DF60B3">
              <w:rPr>
                <w:rFonts w:cstheme="minorHAnsi"/>
                <w:b/>
              </w:rPr>
              <w:t>D.1.2. Kaynaklar</w:t>
            </w:r>
          </w:p>
          <w:p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rsidR="00947A1C" w:rsidRDefault="00947A1C" w:rsidP="002C4A98">
            <w:pPr>
              <w:contextualSpacing/>
              <w:jc w:val="both"/>
              <w:rPr>
                <w:rFonts w:cstheme="minorHAnsi"/>
                <w:sz w:val="16"/>
                <w:szCs w:val="16"/>
              </w:rPr>
            </w:pPr>
          </w:p>
          <w:p w:rsidR="00947A1C" w:rsidRPr="00DF60B3" w:rsidRDefault="00947A1C" w:rsidP="002C4A98">
            <w:pPr>
              <w:contextualSpacing/>
              <w:jc w:val="both"/>
              <w:rPr>
                <w:rFonts w:cstheme="minorHAnsi"/>
                <w:sz w:val="16"/>
                <w:szCs w:val="16"/>
              </w:rPr>
            </w:pPr>
          </w:p>
        </w:tc>
        <w:tc>
          <w:tcPr>
            <w:tcW w:w="8195" w:type="dxa"/>
          </w:tcPr>
          <w:p w:rsidR="00947A1C" w:rsidRDefault="00947A1C" w:rsidP="002C4A98"/>
        </w:tc>
      </w:tr>
      <w:tr w:rsidR="00947A1C" w:rsidTr="002C4A98">
        <w:trPr>
          <w:trHeight w:val="5943"/>
        </w:trPr>
        <w:tc>
          <w:tcPr>
            <w:tcW w:w="2943" w:type="dxa"/>
            <w:vMerge/>
          </w:tcPr>
          <w:p w:rsidR="00947A1C" w:rsidRPr="00DF60B3" w:rsidRDefault="00947A1C" w:rsidP="002C4A98">
            <w:pPr>
              <w:contextualSpacing/>
              <w:rPr>
                <w:rFonts w:cstheme="minorHAnsi"/>
                <w:b/>
                <w:bCs/>
              </w:rPr>
            </w:pPr>
          </w:p>
        </w:tc>
        <w:tc>
          <w:tcPr>
            <w:tcW w:w="8195" w:type="dxa"/>
          </w:tcPr>
          <w:p w:rsidR="00947A1C" w:rsidRDefault="00947A1C" w:rsidP="002C4A98">
            <w:r>
              <w:t>Kanıtlar:</w:t>
            </w:r>
          </w:p>
        </w:tc>
      </w:tr>
    </w:tbl>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tbl>
      <w:tblPr>
        <w:tblStyle w:val="TableGrid"/>
        <w:tblW w:w="0" w:type="auto"/>
        <w:tblLook w:val="04A0"/>
      </w:tblPr>
      <w:tblGrid>
        <w:gridCol w:w="2943"/>
        <w:gridCol w:w="8195"/>
      </w:tblGrid>
      <w:tr w:rsidR="00947A1C" w:rsidTr="002C4A98">
        <w:tc>
          <w:tcPr>
            <w:tcW w:w="11138" w:type="dxa"/>
            <w:gridSpan w:val="2"/>
            <w:shd w:val="clear" w:color="auto" w:fill="FBE7D9"/>
          </w:tcPr>
          <w:p w:rsidR="00947A1C" w:rsidRPr="00DF60B3" w:rsidRDefault="00947A1C" w:rsidP="002C4A98">
            <w:pPr>
              <w:contextualSpacing/>
              <w:rPr>
                <w:rFonts w:cstheme="minorHAnsi"/>
                <w:b/>
              </w:rPr>
            </w:pPr>
            <w:r>
              <w:rPr>
                <w:rFonts w:cstheme="minorHAnsi"/>
                <w:b/>
              </w:rPr>
              <w:t xml:space="preserve">D. </w:t>
            </w:r>
            <w:r w:rsidRPr="00DF60B3">
              <w:rPr>
                <w:rFonts w:cstheme="minorHAnsi"/>
                <w:b/>
              </w:rPr>
              <w:t>TOPLUMSAL KATKI</w:t>
            </w:r>
          </w:p>
        </w:tc>
      </w:tr>
      <w:tr w:rsidR="00947A1C" w:rsidTr="002C4A98">
        <w:tc>
          <w:tcPr>
            <w:tcW w:w="11138" w:type="dxa"/>
            <w:gridSpan w:val="2"/>
            <w:shd w:val="clear" w:color="auto" w:fill="FBE7D9"/>
          </w:tcPr>
          <w:p w:rsidR="00947A1C" w:rsidRPr="00DF60B3" w:rsidRDefault="00947A1C" w:rsidP="00947A1C">
            <w:pPr>
              <w:contextualSpacing/>
              <w:jc w:val="both"/>
              <w:rPr>
                <w:rFonts w:cstheme="minorHAnsi"/>
                <w:b/>
              </w:rPr>
            </w:pPr>
            <w:r w:rsidRPr="00DF60B3">
              <w:rPr>
                <w:rFonts w:cstheme="minorHAnsi"/>
                <w:b/>
              </w:rPr>
              <w:t xml:space="preserve">D.2. </w:t>
            </w:r>
            <w:bookmarkStart w:id="2" w:name="_Hlk87954859"/>
            <w:r w:rsidRPr="00DF60B3">
              <w:rPr>
                <w:rFonts w:cstheme="minorHAnsi"/>
                <w:b/>
              </w:rPr>
              <w:t>Toplumsal Katkı Performansı</w:t>
            </w:r>
            <w:bookmarkEnd w:id="2"/>
          </w:p>
          <w:p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rsidTr="002C4A98">
        <w:tc>
          <w:tcPr>
            <w:tcW w:w="11138" w:type="dxa"/>
            <w:gridSpan w:val="2"/>
          </w:tcPr>
          <w:p w:rsidR="00947A1C" w:rsidRDefault="00947A1C" w:rsidP="002C4A98">
            <w:pPr>
              <w:contextualSpacing/>
              <w:rPr>
                <w:rFonts w:cstheme="minorHAnsi"/>
                <w:b/>
                <w:bCs/>
              </w:rPr>
            </w:pPr>
            <w:r>
              <w:rPr>
                <w:rFonts w:cstheme="minorHAnsi"/>
                <w:b/>
                <w:bCs/>
              </w:rPr>
              <w:lastRenderedPageBreak/>
              <w:t>AÇIKLAMALAR:</w:t>
            </w: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pPr>
              <w:contextualSpacing/>
              <w:rPr>
                <w:rFonts w:cstheme="minorHAnsi"/>
                <w:b/>
                <w:bCs/>
              </w:rPr>
            </w:pPr>
          </w:p>
          <w:p w:rsidR="00947A1C" w:rsidRDefault="00947A1C" w:rsidP="002C4A98"/>
        </w:tc>
      </w:tr>
      <w:tr w:rsidR="00947A1C" w:rsidTr="002C4A98">
        <w:tc>
          <w:tcPr>
            <w:tcW w:w="2943" w:type="dxa"/>
          </w:tcPr>
          <w:p w:rsidR="00947A1C" w:rsidRDefault="00947A1C" w:rsidP="002C4A98"/>
        </w:tc>
        <w:tc>
          <w:tcPr>
            <w:tcW w:w="8195" w:type="dxa"/>
            <w:vAlign w:val="bottom"/>
          </w:tcPr>
          <w:p w:rsidR="00947A1C" w:rsidRPr="00DF60B3" w:rsidRDefault="00947A1C" w:rsidP="002C4A98">
            <w:pPr>
              <w:contextualSpacing/>
              <w:rPr>
                <w:rFonts w:cstheme="minorHAnsi"/>
                <w:b/>
                <w:bCs/>
              </w:rPr>
            </w:pPr>
            <w:r w:rsidRPr="00DF60B3">
              <w:rPr>
                <w:rFonts w:cstheme="minorHAnsi"/>
                <w:b/>
                <w:bCs/>
              </w:rPr>
              <w:t xml:space="preserve">Düzey: </w:t>
            </w:r>
            <w:r w:rsidR="00C70D47">
              <w:rPr>
                <w:rFonts w:cstheme="minorHAnsi"/>
                <w:b/>
                <w:bCs/>
              </w:rPr>
              <w:t>1</w:t>
            </w:r>
          </w:p>
        </w:tc>
      </w:tr>
      <w:tr w:rsidR="00947A1C" w:rsidTr="002C4A98">
        <w:trPr>
          <w:trHeight w:val="3344"/>
        </w:trPr>
        <w:tc>
          <w:tcPr>
            <w:tcW w:w="2943" w:type="dxa"/>
            <w:vMerge w:val="restart"/>
          </w:tcPr>
          <w:p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rsidR="00947A1C" w:rsidRDefault="00947A1C" w:rsidP="002C4A98">
            <w:pPr>
              <w:contextualSpacing/>
              <w:jc w:val="both"/>
              <w:rPr>
                <w:rFonts w:cstheme="minorHAnsi"/>
                <w:sz w:val="16"/>
                <w:szCs w:val="16"/>
              </w:rPr>
            </w:pPr>
          </w:p>
          <w:p w:rsidR="00947A1C" w:rsidRPr="00DF60B3" w:rsidRDefault="00947A1C" w:rsidP="002C4A98">
            <w:pPr>
              <w:contextualSpacing/>
              <w:jc w:val="both"/>
              <w:rPr>
                <w:rFonts w:cstheme="minorHAnsi"/>
                <w:sz w:val="16"/>
                <w:szCs w:val="16"/>
              </w:rPr>
            </w:pPr>
          </w:p>
        </w:tc>
        <w:tc>
          <w:tcPr>
            <w:tcW w:w="8195" w:type="dxa"/>
          </w:tcPr>
          <w:p w:rsidR="00947A1C" w:rsidRDefault="00947A1C" w:rsidP="002C4A98"/>
        </w:tc>
      </w:tr>
      <w:tr w:rsidR="00947A1C" w:rsidTr="002C4A98">
        <w:trPr>
          <w:trHeight w:val="5943"/>
        </w:trPr>
        <w:tc>
          <w:tcPr>
            <w:tcW w:w="2943" w:type="dxa"/>
            <w:vMerge/>
          </w:tcPr>
          <w:p w:rsidR="00947A1C" w:rsidRPr="00DF60B3" w:rsidRDefault="00947A1C" w:rsidP="002C4A98">
            <w:pPr>
              <w:contextualSpacing/>
              <w:rPr>
                <w:rFonts w:cstheme="minorHAnsi"/>
                <w:b/>
                <w:bCs/>
              </w:rPr>
            </w:pPr>
          </w:p>
        </w:tc>
        <w:tc>
          <w:tcPr>
            <w:tcW w:w="8195" w:type="dxa"/>
          </w:tcPr>
          <w:p w:rsidR="00947A1C" w:rsidRDefault="00947A1C" w:rsidP="002C4A98">
            <w:r>
              <w:t>Kanıtlar:</w:t>
            </w:r>
          </w:p>
        </w:tc>
      </w:tr>
    </w:tbl>
    <w:p w:rsidR="00947A1C" w:rsidRDefault="00947A1C" w:rsidP="00405E54"/>
    <w:p w:rsidR="00947A1C" w:rsidRDefault="00947A1C" w:rsidP="00405E54"/>
    <w:p w:rsidR="00947A1C" w:rsidRDefault="00947A1C" w:rsidP="00405E54"/>
    <w:p w:rsidR="00154EC1" w:rsidRDefault="00154EC1" w:rsidP="00405E54"/>
    <w:p w:rsidR="00154EC1" w:rsidRDefault="00154EC1"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tbl>
      <w:tblPr>
        <w:tblStyle w:val="TableGrid"/>
        <w:tblW w:w="0" w:type="auto"/>
        <w:tblLook w:val="04A0"/>
      </w:tblPr>
      <w:tblGrid>
        <w:gridCol w:w="11138"/>
      </w:tblGrid>
      <w:tr w:rsidR="00947A1C" w:rsidTr="00947A1C">
        <w:tc>
          <w:tcPr>
            <w:tcW w:w="11138" w:type="dxa"/>
            <w:shd w:val="clear" w:color="auto" w:fill="FBD4B4" w:themeFill="accent6" w:themeFillTint="66"/>
            <w:vAlign w:val="bottom"/>
          </w:tcPr>
          <w:p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rsidTr="00947A1C">
        <w:tc>
          <w:tcPr>
            <w:tcW w:w="11138" w:type="dxa"/>
          </w:tcPr>
          <w:p w:rsidR="00947A1C" w:rsidRDefault="00947A1C" w:rsidP="00947A1C">
            <w:pPr>
              <w:ind w:left="99" w:right="63" w:hanging="102"/>
              <w:contextualSpacing/>
              <w:outlineLvl w:val="3"/>
              <w:rPr>
                <w:rFonts w:cstheme="minorHAnsi"/>
                <w:color w:val="A6A6A6" w:themeColor="background1" w:themeShade="A6"/>
              </w:rPr>
            </w:pPr>
            <w:r>
              <w:lastRenderedPageBreak/>
              <w:tab/>
            </w:r>
            <w:r>
              <w:rPr>
                <w:rFonts w:cstheme="minorHAnsi"/>
                <w:color w:val="A6A6A6" w:themeColor="background1" w:themeShade="A6"/>
              </w:rPr>
              <w:t>Birimin/Bölümün kalite güvence süreçleri açısından</w:t>
            </w:r>
            <w:r w:rsidRPr="00FB532E">
              <w:rPr>
                <w:rFonts w:cstheme="minorHAnsi"/>
                <w:color w:val="A6A6A6" w:themeColor="background1" w:themeShade="A6"/>
              </w:rPr>
              <w:t xml:space="preserve"> güçlü yönleri ile iyileşmeye açık yönlerinin Liderlik, Yönetim ve Kalite, Eğitim ve Öğretim, Araştırma ve Geliştirme ve Toplumsal Katkı başlıkları altında özet olarak sunulması beklenmektedir. </w:t>
            </w:r>
            <w:r>
              <w:rPr>
                <w:rFonts w:cstheme="minorHAnsi"/>
                <w:color w:val="A6A6A6" w:themeColor="background1" w:themeShade="A6"/>
              </w:rPr>
              <w:t>Örnek olarak kurumun önceki yıllara ait kurum iç değerlendirme raporları incelenebilir.</w:t>
            </w:r>
          </w:p>
          <w:p w:rsidR="00947A1C" w:rsidRDefault="00947A1C" w:rsidP="00947A1C">
            <w:pPr>
              <w:tabs>
                <w:tab w:val="left" w:pos="6128"/>
              </w:tabs>
            </w:pPr>
          </w:p>
          <w:p w:rsidR="00947A1C" w:rsidRDefault="00C70D47" w:rsidP="00947A1C">
            <w:pPr>
              <w:tabs>
                <w:tab w:val="left" w:pos="6128"/>
              </w:tabs>
            </w:pPr>
            <w:r>
              <w:t>B</w:t>
            </w:r>
            <w:r w:rsidRPr="000E28F0">
              <w:rPr>
                <w:color w:val="FF0000"/>
                <w:sz w:val="24"/>
                <w:szCs w:val="24"/>
              </w:rPr>
              <w:t xml:space="preserve">ölümün faaliyete geçebilmesi için öğretim üyesi, daha sonra da öğrenci kabul süreçlerinin başlatılması gerekmektedir. </w:t>
            </w: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tc>
      </w:tr>
    </w:tbl>
    <w:p w:rsidR="00947A1C" w:rsidRDefault="00947A1C" w:rsidP="00405E54"/>
    <w:p w:rsidR="00947A1C" w:rsidRDefault="00947A1C" w:rsidP="00405E54"/>
    <w:p w:rsidR="00947A1C" w:rsidRDefault="00947A1C" w:rsidP="00405E54"/>
    <w:p w:rsidR="00947A1C" w:rsidRDefault="00947A1C" w:rsidP="00405E54"/>
    <w:p w:rsidR="00947A1C" w:rsidRPr="00823EFC" w:rsidRDefault="00947A1C" w:rsidP="00947A1C">
      <w:pPr>
        <w:widowControl/>
        <w:spacing w:after="160" w:line="259" w:lineRule="auto"/>
        <w:jc w:val="center"/>
        <w:rPr>
          <w:rFonts w:cstheme="minorHAnsi"/>
          <w:b/>
          <w:sz w:val="56"/>
          <w:szCs w:val="56"/>
        </w:rPr>
      </w:pPr>
      <w:r w:rsidRPr="00823EFC">
        <w:rPr>
          <w:rFonts w:cstheme="minorHAnsi"/>
          <w:b/>
          <w:color w:val="C00000"/>
          <w:sz w:val="56"/>
          <w:szCs w:val="56"/>
        </w:rPr>
        <w:lastRenderedPageBreak/>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759"/>
        <w:gridCol w:w="2379"/>
      </w:tblGrid>
      <w:tr w:rsidR="00947A1C" w:rsidRPr="00464344" w:rsidTr="00154EC1">
        <w:trPr>
          <w:trHeight w:val="20"/>
        </w:trPr>
        <w:tc>
          <w:tcPr>
            <w:tcW w:w="3932" w:type="pct"/>
            <w:shd w:val="clear" w:color="auto" w:fill="8064A2" w:themeFill="accent4"/>
            <w:vAlign w:val="center"/>
            <w:hideMark/>
          </w:tcPr>
          <w:p w:rsidR="00947A1C" w:rsidRPr="00464344" w:rsidRDefault="00947A1C" w:rsidP="002C4A98">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rsidR="00947A1C" w:rsidRPr="00464344" w:rsidRDefault="00947A1C" w:rsidP="002C4A98">
            <w:pPr>
              <w:rPr>
                <w:rFonts w:eastAsia="Times New Roman" w:cstheme="minorHAnsi"/>
                <w:b/>
                <w:bCs/>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bookmarkStart w:id="3" w:name="_GoBack"/>
            <w:bookmarkEnd w:id="3"/>
          </w:p>
        </w:tc>
        <w:tc>
          <w:tcPr>
            <w:tcW w:w="1068" w:type="pct"/>
            <w:shd w:val="clear" w:color="000000" w:fill="F2F2F2"/>
          </w:tcPr>
          <w:p w:rsidR="00947A1C" w:rsidRPr="00464344" w:rsidRDefault="000E28F0" w:rsidP="004B10F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0E28F0" w:rsidRPr="00464344" w:rsidTr="00154EC1">
        <w:trPr>
          <w:trHeight w:val="20"/>
        </w:trPr>
        <w:tc>
          <w:tcPr>
            <w:tcW w:w="3932" w:type="pct"/>
            <w:shd w:val="clear" w:color="000000" w:fill="F2F2F2"/>
            <w:vAlign w:val="center"/>
            <w:hideMark/>
          </w:tcPr>
          <w:p w:rsidR="000E28F0" w:rsidRPr="00464344" w:rsidRDefault="000E28F0"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rsidR="000E28F0" w:rsidRDefault="000E28F0">
            <w:r w:rsidRPr="00621128">
              <w:rPr>
                <w:rFonts w:eastAsia="Times New Roman" w:cstheme="minorHAnsi"/>
                <w:color w:val="000000" w:themeColor="text1"/>
                <w:lang w:eastAsia="tr-TR"/>
              </w:rPr>
              <w:t>0</w:t>
            </w:r>
          </w:p>
        </w:tc>
      </w:tr>
      <w:tr w:rsidR="000E28F0" w:rsidRPr="00464344" w:rsidTr="00154EC1">
        <w:trPr>
          <w:trHeight w:val="20"/>
        </w:trPr>
        <w:tc>
          <w:tcPr>
            <w:tcW w:w="3932" w:type="pct"/>
            <w:shd w:val="clear" w:color="auto" w:fill="auto"/>
            <w:vAlign w:val="center"/>
            <w:hideMark/>
          </w:tcPr>
          <w:p w:rsidR="000E28F0" w:rsidRPr="00464344" w:rsidRDefault="000E28F0"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rsidR="000E28F0" w:rsidRDefault="000E28F0">
            <w:r w:rsidRPr="00621128">
              <w:rPr>
                <w:rFonts w:eastAsia="Times New Roman" w:cstheme="minorHAnsi"/>
                <w:color w:val="000000" w:themeColor="text1"/>
                <w:lang w:eastAsia="tr-TR"/>
              </w:rPr>
              <w:t>0</w:t>
            </w:r>
          </w:p>
        </w:tc>
      </w:tr>
      <w:tr w:rsidR="000E28F0" w:rsidRPr="00464344" w:rsidTr="00154EC1">
        <w:trPr>
          <w:trHeight w:val="20"/>
        </w:trPr>
        <w:tc>
          <w:tcPr>
            <w:tcW w:w="3932" w:type="pct"/>
            <w:shd w:val="clear" w:color="000000" w:fill="F2F2F2"/>
            <w:vAlign w:val="center"/>
            <w:hideMark/>
          </w:tcPr>
          <w:p w:rsidR="000E28F0" w:rsidRPr="00464344" w:rsidRDefault="000E28F0"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rsidR="000E28F0" w:rsidRDefault="000E28F0">
            <w:r w:rsidRPr="00621128">
              <w:rPr>
                <w:rFonts w:eastAsia="Times New Roman" w:cstheme="minorHAnsi"/>
                <w:color w:val="000000" w:themeColor="text1"/>
                <w:lang w:eastAsia="tr-TR"/>
              </w:rPr>
              <w:t>0</w:t>
            </w:r>
          </w:p>
        </w:tc>
      </w:tr>
      <w:tr w:rsidR="000E28F0" w:rsidRPr="00464344" w:rsidTr="00154EC1">
        <w:trPr>
          <w:trHeight w:val="20"/>
        </w:trPr>
        <w:tc>
          <w:tcPr>
            <w:tcW w:w="3932" w:type="pct"/>
            <w:shd w:val="clear" w:color="auto" w:fill="auto"/>
            <w:vAlign w:val="center"/>
            <w:hideMark/>
          </w:tcPr>
          <w:p w:rsidR="000E28F0" w:rsidRPr="00464344" w:rsidRDefault="000E28F0"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rsidR="000E28F0" w:rsidRDefault="000E28F0">
            <w:r w:rsidRPr="00621128">
              <w:rPr>
                <w:rFonts w:eastAsia="Times New Roman" w:cstheme="minorHAnsi"/>
                <w:color w:val="000000" w:themeColor="text1"/>
                <w:lang w:eastAsia="tr-TR"/>
              </w:rPr>
              <w:t>0</w:t>
            </w:r>
          </w:p>
        </w:tc>
      </w:tr>
      <w:tr w:rsidR="000E28F0" w:rsidRPr="00464344" w:rsidTr="00154EC1">
        <w:trPr>
          <w:trHeight w:val="20"/>
        </w:trPr>
        <w:tc>
          <w:tcPr>
            <w:tcW w:w="3932" w:type="pct"/>
            <w:shd w:val="clear" w:color="000000" w:fill="F2F2F2"/>
            <w:vAlign w:val="center"/>
            <w:hideMark/>
          </w:tcPr>
          <w:p w:rsidR="000E28F0" w:rsidRPr="00464344" w:rsidRDefault="000E28F0"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rsidR="000E28F0" w:rsidRDefault="000E28F0">
            <w:r w:rsidRPr="00621128">
              <w:rPr>
                <w:rFonts w:eastAsia="Times New Roman" w:cstheme="minorHAnsi"/>
                <w:color w:val="000000" w:themeColor="text1"/>
                <w:lang w:eastAsia="tr-TR"/>
              </w:rPr>
              <w:t>0</w:t>
            </w:r>
          </w:p>
        </w:tc>
      </w:tr>
      <w:tr w:rsidR="000E28F0" w:rsidRPr="00464344" w:rsidTr="00154EC1">
        <w:trPr>
          <w:trHeight w:val="20"/>
        </w:trPr>
        <w:tc>
          <w:tcPr>
            <w:tcW w:w="3932" w:type="pct"/>
            <w:shd w:val="clear" w:color="000000" w:fill="F2F2F2"/>
            <w:vAlign w:val="center"/>
            <w:hideMark/>
          </w:tcPr>
          <w:p w:rsidR="000E28F0" w:rsidRPr="00464344" w:rsidRDefault="000E28F0"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rsidR="000E28F0" w:rsidRDefault="000E28F0">
            <w:r w:rsidRPr="00621128">
              <w:rPr>
                <w:rFonts w:eastAsia="Times New Roman" w:cstheme="minorHAnsi"/>
                <w:color w:val="000000" w:themeColor="text1"/>
                <w:lang w:eastAsia="tr-TR"/>
              </w:rPr>
              <w:t>0</w:t>
            </w:r>
          </w:p>
        </w:tc>
      </w:tr>
      <w:tr w:rsidR="000E28F0" w:rsidRPr="00464344" w:rsidTr="00154EC1">
        <w:trPr>
          <w:trHeight w:val="20"/>
        </w:trPr>
        <w:tc>
          <w:tcPr>
            <w:tcW w:w="3932" w:type="pct"/>
            <w:shd w:val="clear" w:color="auto" w:fill="auto"/>
            <w:vAlign w:val="center"/>
            <w:hideMark/>
          </w:tcPr>
          <w:p w:rsidR="000E28F0" w:rsidRPr="00464344" w:rsidRDefault="000E28F0"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rsidR="000E28F0" w:rsidRDefault="000E28F0">
            <w:r w:rsidRPr="00621128">
              <w:rPr>
                <w:rFonts w:eastAsia="Times New Roman" w:cstheme="minorHAnsi"/>
                <w:color w:val="000000" w:themeColor="text1"/>
                <w:lang w:eastAsia="tr-TR"/>
              </w:rPr>
              <w:t>0</w:t>
            </w:r>
          </w:p>
        </w:tc>
      </w:tr>
      <w:tr w:rsidR="000E28F0" w:rsidRPr="00464344" w:rsidTr="00154EC1">
        <w:trPr>
          <w:trHeight w:val="20"/>
        </w:trPr>
        <w:tc>
          <w:tcPr>
            <w:tcW w:w="3932" w:type="pct"/>
            <w:shd w:val="clear" w:color="000000" w:fill="F2F2F2"/>
            <w:vAlign w:val="center"/>
            <w:hideMark/>
          </w:tcPr>
          <w:p w:rsidR="000E28F0" w:rsidRPr="00464344" w:rsidRDefault="000E28F0"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rsidR="000E28F0" w:rsidRDefault="000E28F0">
            <w:r w:rsidRPr="00621128">
              <w:rPr>
                <w:rFonts w:eastAsia="Times New Roman" w:cstheme="minorHAnsi"/>
                <w:color w:val="000000" w:themeColor="text1"/>
                <w:lang w:eastAsia="tr-TR"/>
              </w:rPr>
              <w:t>0</w:t>
            </w:r>
          </w:p>
        </w:tc>
      </w:tr>
      <w:tr w:rsidR="000E28F0" w:rsidRPr="00464344" w:rsidTr="00154EC1">
        <w:trPr>
          <w:trHeight w:val="20"/>
        </w:trPr>
        <w:tc>
          <w:tcPr>
            <w:tcW w:w="3932" w:type="pct"/>
            <w:shd w:val="clear" w:color="auto" w:fill="auto"/>
            <w:vAlign w:val="center"/>
            <w:hideMark/>
          </w:tcPr>
          <w:p w:rsidR="000E28F0" w:rsidRPr="00464344" w:rsidRDefault="000E28F0"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rsidR="000E28F0" w:rsidRDefault="000E28F0">
            <w:r w:rsidRPr="00621128">
              <w:rPr>
                <w:rFonts w:eastAsia="Times New Roman" w:cstheme="minorHAnsi"/>
                <w:color w:val="000000" w:themeColor="text1"/>
                <w:lang w:eastAsia="tr-TR"/>
              </w:rPr>
              <w:t>0</w:t>
            </w:r>
          </w:p>
        </w:tc>
      </w:tr>
      <w:tr w:rsidR="000E28F0" w:rsidRPr="00464344" w:rsidTr="00154EC1">
        <w:trPr>
          <w:trHeight w:val="20"/>
        </w:trPr>
        <w:tc>
          <w:tcPr>
            <w:tcW w:w="3932" w:type="pct"/>
            <w:shd w:val="clear" w:color="000000" w:fill="F2F2F2"/>
            <w:vAlign w:val="center"/>
            <w:hideMark/>
          </w:tcPr>
          <w:p w:rsidR="000E28F0" w:rsidRPr="00464344" w:rsidRDefault="000E28F0"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rsidR="000E28F0" w:rsidRDefault="000E28F0">
            <w:r w:rsidRPr="00621128">
              <w:rPr>
                <w:rFonts w:eastAsia="Times New Roman" w:cstheme="minorHAnsi"/>
                <w:color w:val="000000" w:themeColor="text1"/>
                <w:lang w:eastAsia="tr-TR"/>
              </w:rPr>
              <w:t>0</w:t>
            </w:r>
          </w:p>
        </w:tc>
      </w:tr>
      <w:tr w:rsidR="000E28F0" w:rsidRPr="00464344" w:rsidTr="00154EC1">
        <w:trPr>
          <w:trHeight w:val="20"/>
        </w:trPr>
        <w:tc>
          <w:tcPr>
            <w:tcW w:w="3932" w:type="pct"/>
            <w:shd w:val="clear" w:color="000000" w:fill="F2F2F2"/>
            <w:vAlign w:val="center"/>
            <w:hideMark/>
          </w:tcPr>
          <w:p w:rsidR="000E28F0" w:rsidRPr="00464344" w:rsidRDefault="000E28F0"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(2021 takvim yılı içerisinde)</w:t>
            </w:r>
          </w:p>
        </w:tc>
        <w:tc>
          <w:tcPr>
            <w:tcW w:w="1068" w:type="pct"/>
            <w:shd w:val="clear" w:color="000000" w:fill="F2F2F2"/>
          </w:tcPr>
          <w:p w:rsidR="000E28F0" w:rsidRDefault="000E28F0">
            <w:r w:rsidRPr="00621128">
              <w:rPr>
                <w:rFonts w:eastAsia="Times New Roman" w:cstheme="minorHAnsi"/>
                <w:color w:val="000000" w:themeColor="text1"/>
                <w:lang w:eastAsia="tr-TR"/>
              </w:rPr>
              <w:t>0</w:t>
            </w:r>
          </w:p>
        </w:tc>
      </w:tr>
      <w:tr w:rsidR="000E28F0" w:rsidRPr="00464344" w:rsidTr="00154EC1">
        <w:trPr>
          <w:trHeight w:val="20"/>
        </w:trPr>
        <w:tc>
          <w:tcPr>
            <w:tcW w:w="3932" w:type="pct"/>
            <w:shd w:val="clear" w:color="000000" w:fill="F2F2F2"/>
            <w:vAlign w:val="center"/>
            <w:hideMark/>
          </w:tcPr>
          <w:p w:rsidR="000E28F0" w:rsidRPr="00464344" w:rsidRDefault="000E28F0"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(2021 takvim yılı içerisinde) </w:t>
            </w:r>
            <w:r w:rsidRPr="00F62E13">
              <w:rPr>
                <w:rFonts w:eastAsia="Times New Roman" w:cstheme="minorHAnsi"/>
                <w:color w:val="FF0000"/>
                <w:lang w:eastAsia="tr-TR"/>
              </w:rPr>
              <w:t>(Enstitülerden)</w:t>
            </w:r>
          </w:p>
        </w:tc>
        <w:tc>
          <w:tcPr>
            <w:tcW w:w="1068" w:type="pct"/>
            <w:shd w:val="clear" w:color="000000" w:fill="F2F2F2"/>
          </w:tcPr>
          <w:p w:rsidR="000E28F0" w:rsidRDefault="000E28F0">
            <w:r w:rsidRPr="00621128">
              <w:rPr>
                <w:rFonts w:eastAsia="Times New Roman" w:cstheme="minorHAnsi"/>
                <w:color w:val="000000" w:themeColor="text1"/>
                <w:lang w:eastAsia="tr-TR"/>
              </w:rPr>
              <w:t>0</w:t>
            </w:r>
          </w:p>
        </w:tc>
      </w:tr>
      <w:tr w:rsidR="000E28F0" w:rsidRPr="00464344" w:rsidTr="00154EC1">
        <w:trPr>
          <w:trHeight w:val="20"/>
        </w:trPr>
        <w:tc>
          <w:tcPr>
            <w:tcW w:w="3932" w:type="pct"/>
            <w:shd w:val="clear" w:color="auto" w:fill="auto"/>
            <w:vAlign w:val="center"/>
            <w:hideMark/>
          </w:tcPr>
          <w:p w:rsidR="000E28F0" w:rsidRPr="00464344" w:rsidRDefault="000E28F0"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 xml:space="preserve">(2021 takvim yılı içerisinde) </w:t>
            </w:r>
            <w:r w:rsidRPr="00F62E13">
              <w:rPr>
                <w:rFonts w:eastAsia="Times New Roman" w:cstheme="minorHAnsi"/>
                <w:color w:val="FF0000"/>
                <w:lang w:eastAsia="tr-TR"/>
              </w:rPr>
              <w:t>(Enstitülerden)</w:t>
            </w:r>
          </w:p>
        </w:tc>
        <w:tc>
          <w:tcPr>
            <w:tcW w:w="1068" w:type="pct"/>
          </w:tcPr>
          <w:p w:rsidR="000E28F0" w:rsidRDefault="000E28F0">
            <w:r w:rsidRPr="00621128">
              <w:rPr>
                <w:rFonts w:eastAsia="Times New Roman" w:cstheme="minorHAnsi"/>
                <w:color w:val="000000" w:themeColor="text1"/>
                <w:lang w:eastAsia="tr-TR"/>
              </w:rPr>
              <w:t>0</w:t>
            </w:r>
          </w:p>
        </w:tc>
      </w:tr>
      <w:tr w:rsidR="000E28F0" w:rsidRPr="00464344" w:rsidTr="00154EC1">
        <w:trPr>
          <w:trHeight w:val="20"/>
        </w:trPr>
        <w:tc>
          <w:tcPr>
            <w:tcW w:w="3932" w:type="pct"/>
            <w:shd w:val="clear" w:color="auto" w:fill="auto"/>
            <w:vAlign w:val="center"/>
            <w:hideMark/>
          </w:tcPr>
          <w:p w:rsidR="000E28F0" w:rsidRPr="00464344" w:rsidRDefault="000E28F0"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rsidR="000E28F0" w:rsidRDefault="000E28F0">
            <w:r w:rsidRPr="00621128">
              <w:rPr>
                <w:rFonts w:eastAsia="Times New Roman" w:cstheme="minorHAnsi"/>
                <w:color w:val="000000" w:themeColor="text1"/>
                <w:lang w:eastAsia="tr-TR"/>
              </w:rPr>
              <w:t>0</w:t>
            </w:r>
          </w:p>
        </w:tc>
      </w:tr>
      <w:tr w:rsidR="000E28F0" w:rsidRPr="00464344" w:rsidTr="00154EC1">
        <w:trPr>
          <w:trHeight w:val="20"/>
        </w:trPr>
        <w:tc>
          <w:tcPr>
            <w:tcW w:w="3932" w:type="pct"/>
            <w:shd w:val="clear" w:color="000000" w:fill="F2F2F2"/>
            <w:vAlign w:val="center"/>
            <w:hideMark/>
          </w:tcPr>
          <w:p w:rsidR="000E28F0" w:rsidRPr="00464344" w:rsidRDefault="000E28F0"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rsidR="000E28F0" w:rsidRDefault="000E28F0">
            <w:r w:rsidRPr="00621128">
              <w:rPr>
                <w:rFonts w:eastAsia="Times New Roman" w:cstheme="minorHAnsi"/>
                <w:color w:val="000000" w:themeColor="text1"/>
                <w:lang w:eastAsia="tr-TR"/>
              </w:rPr>
              <w:t>0</w:t>
            </w:r>
          </w:p>
        </w:tc>
      </w:tr>
      <w:tr w:rsidR="00947A1C" w:rsidRPr="00464344" w:rsidTr="00154EC1">
        <w:trPr>
          <w:trHeight w:val="20"/>
        </w:trPr>
        <w:tc>
          <w:tcPr>
            <w:tcW w:w="3932" w:type="pct"/>
            <w:shd w:val="clear" w:color="auto" w:fill="auto"/>
            <w:vAlign w:val="center"/>
            <w:hideMark/>
          </w:tcPr>
          <w:p w:rsidR="00947A1C" w:rsidRPr="00464344" w:rsidRDefault="00947A1C"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rsidR="00947A1C" w:rsidRPr="00464344" w:rsidRDefault="002C4A98"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p>
        </w:tc>
      </w:tr>
      <w:tr w:rsidR="00947A1C" w:rsidRPr="00464344" w:rsidTr="00154EC1">
        <w:trPr>
          <w:trHeight w:val="20"/>
        </w:trPr>
        <w:tc>
          <w:tcPr>
            <w:tcW w:w="3932" w:type="pct"/>
            <w:shd w:val="clear" w:color="000000" w:fill="F2F2F2"/>
            <w:vAlign w:val="center"/>
            <w:hideMark/>
          </w:tcPr>
          <w:p w:rsidR="00947A1C" w:rsidRPr="00464344" w:rsidRDefault="00947A1C"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rsidR="00947A1C" w:rsidRPr="00464344" w:rsidRDefault="002C4A98"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 (YADYO’da görevlendirme)</w:t>
            </w:r>
          </w:p>
        </w:tc>
      </w:tr>
      <w:tr w:rsidR="00947A1C" w:rsidRPr="00464344" w:rsidTr="00154EC1">
        <w:trPr>
          <w:trHeight w:val="20"/>
        </w:trPr>
        <w:tc>
          <w:tcPr>
            <w:tcW w:w="3932" w:type="pct"/>
            <w:shd w:val="clear" w:color="auto" w:fill="auto"/>
            <w:vAlign w:val="center"/>
            <w:hideMark/>
          </w:tcPr>
          <w:p w:rsidR="00947A1C" w:rsidRPr="00464344" w:rsidRDefault="00947A1C"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rsidR="00947A1C" w:rsidRPr="00464344" w:rsidRDefault="002C4A98"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00C70D47">
              <w:rPr>
                <w:rFonts w:eastAsia="Times New Roman" w:cstheme="minorHAnsi"/>
                <w:color w:val="000000" w:themeColor="text1"/>
                <w:lang w:eastAsia="tr-TR"/>
              </w:rPr>
              <w:t xml:space="preserve"> (3 Bölüm ile ortak bir idari personel)</w:t>
            </w:r>
          </w:p>
        </w:tc>
      </w:tr>
      <w:tr w:rsidR="00947A1C" w:rsidRPr="00464344" w:rsidTr="00154EC1">
        <w:trPr>
          <w:trHeight w:val="60"/>
        </w:trPr>
        <w:tc>
          <w:tcPr>
            <w:tcW w:w="3932" w:type="pct"/>
            <w:shd w:val="clear" w:color="000000" w:fill="F2F2F2"/>
            <w:vAlign w:val="center"/>
            <w:hideMark/>
          </w:tcPr>
          <w:p w:rsidR="00947A1C" w:rsidRPr="00464344" w:rsidRDefault="00947A1C"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rsidR="00947A1C" w:rsidRPr="00464344" w:rsidRDefault="004B10FE"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YOK</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84"/>
        <w:gridCol w:w="2954"/>
      </w:tblGrid>
      <w:tr w:rsidR="00947A1C" w:rsidRPr="00464344" w:rsidTr="00154EC1">
        <w:trPr>
          <w:trHeight w:val="20"/>
        </w:trPr>
        <w:tc>
          <w:tcPr>
            <w:tcW w:w="3674" w:type="pct"/>
            <w:shd w:val="clear" w:color="auto" w:fill="C57590"/>
            <w:vAlign w:val="center"/>
            <w:hideMark/>
          </w:tcPr>
          <w:p w:rsidR="00947A1C" w:rsidRPr="00464344" w:rsidRDefault="00947A1C" w:rsidP="002C4A98">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rsidR="00947A1C" w:rsidRPr="00464344" w:rsidRDefault="00947A1C" w:rsidP="002C4A98">
            <w:pPr>
              <w:rPr>
                <w:rFonts w:eastAsia="Times New Roman" w:cstheme="minorHAnsi"/>
                <w:b/>
                <w:bCs/>
                <w:color w:val="FFFFFF" w:themeColor="background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rsidR="00947A1C" w:rsidRPr="00464344" w:rsidRDefault="002C4A98"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2C4A98" w:rsidRPr="00464344" w:rsidTr="00154EC1">
        <w:trPr>
          <w:trHeight w:val="20"/>
        </w:trPr>
        <w:tc>
          <w:tcPr>
            <w:tcW w:w="3674" w:type="pct"/>
            <w:shd w:val="clear" w:color="000000" w:fill="F2F2F2"/>
            <w:vAlign w:val="center"/>
            <w:hideMark/>
          </w:tcPr>
          <w:p w:rsidR="002C4A98" w:rsidRPr="00464344" w:rsidRDefault="002C4A98"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rsidR="002C4A98" w:rsidRDefault="002C4A98">
            <w:r w:rsidRPr="00CE4BF9">
              <w:rPr>
                <w:rFonts w:eastAsia="Times New Roman" w:cstheme="minorHAnsi"/>
                <w:color w:val="000000" w:themeColor="text1"/>
                <w:lang w:eastAsia="tr-TR"/>
              </w:rPr>
              <w:t>%0</w:t>
            </w:r>
          </w:p>
        </w:tc>
      </w:tr>
      <w:tr w:rsidR="002C4A98" w:rsidRPr="00464344" w:rsidTr="00154EC1">
        <w:trPr>
          <w:trHeight w:val="20"/>
        </w:trPr>
        <w:tc>
          <w:tcPr>
            <w:tcW w:w="3674" w:type="pct"/>
            <w:shd w:val="clear" w:color="auto" w:fill="auto"/>
            <w:vAlign w:val="center"/>
            <w:hideMark/>
          </w:tcPr>
          <w:p w:rsidR="002C4A98" w:rsidRPr="00464344" w:rsidRDefault="002C4A98"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rsidR="002C4A98" w:rsidRDefault="002C4A98">
            <w:r w:rsidRPr="00CE4BF9">
              <w:rPr>
                <w:rFonts w:eastAsia="Times New Roman" w:cstheme="minorHAnsi"/>
                <w:color w:val="000000" w:themeColor="text1"/>
                <w:lang w:eastAsia="tr-TR"/>
              </w:rPr>
              <w:t>%0</w:t>
            </w:r>
          </w:p>
        </w:tc>
      </w:tr>
      <w:tr w:rsidR="002C4A98" w:rsidRPr="00464344" w:rsidTr="00154EC1">
        <w:trPr>
          <w:trHeight w:val="20"/>
        </w:trPr>
        <w:tc>
          <w:tcPr>
            <w:tcW w:w="3674" w:type="pct"/>
            <w:shd w:val="clear" w:color="000000" w:fill="F2F2F2"/>
            <w:vAlign w:val="center"/>
            <w:hideMark/>
          </w:tcPr>
          <w:p w:rsidR="002C4A98" w:rsidRPr="00464344" w:rsidRDefault="002C4A98"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rsidR="002C4A98" w:rsidRDefault="002C4A98">
            <w:r w:rsidRPr="00CE4BF9">
              <w:rPr>
                <w:rFonts w:eastAsia="Times New Roman" w:cstheme="minorHAnsi"/>
                <w:color w:val="000000" w:themeColor="text1"/>
                <w:lang w:eastAsia="tr-TR"/>
              </w:rPr>
              <w:t>%0</w:t>
            </w:r>
          </w:p>
        </w:tc>
      </w:tr>
      <w:tr w:rsidR="00947A1C" w:rsidRPr="00464344" w:rsidTr="00154EC1">
        <w:trPr>
          <w:trHeight w:val="20"/>
        </w:trPr>
        <w:tc>
          <w:tcPr>
            <w:tcW w:w="3674" w:type="pct"/>
            <w:shd w:val="clear" w:color="auto" w:fill="auto"/>
            <w:vAlign w:val="center"/>
            <w:hideMark/>
          </w:tcPr>
          <w:p w:rsidR="00947A1C" w:rsidRPr="00464344" w:rsidRDefault="00947A1C"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tcPr>
          <w:p w:rsidR="00947A1C" w:rsidRPr="00464344" w:rsidRDefault="002C4A98"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YOK</w:t>
            </w:r>
          </w:p>
        </w:tc>
      </w:tr>
      <w:tr w:rsidR="002C4A98" w:rsidRPr="00464344" w:rsidTr="00154EC1">
        <w:trPr>
          <w:trHeight w:val="20"/>
        </w:trPr>
        <w:tc>
          <w:tcPr>
            <w:tcW w:w="3674" w:type="pct"/>
            <w:shd w:val="clear" w:color="000000" w:fill="F2F2F2"/>
            <w:vAlign w:val="center"/>
            <w:hideMark/>
          </w:tcPr>
          <w:p w:rsidR="002C4A98" w:rsidRPr="00464344" w:rsidRDefault="002C4A98"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2C4A98" w:rsidRDefault="002C4A98">
            <w:r w:rsidRPr="00A17FA8">
              <w:rPr>
                <w:rFonts w:eastAsia="Times New Roman" w:cstheme="minorHAnsi"/>
                <w:color w:val="000000" w:themeColor="text1"/>
                <w:lang w:eastAsia="tr-TR"/>
              </w:rPr>
              <w:t>YOK</w:t>
            </w:r>
          </w:p>
        </w:tc>
      </w:tr>
      <w:tr w:rsidR="002C4A98" w:rsidRPr="00464344" w:rsidTr="00154EC1">
        <w:trPr>
          <w:trHeight w:val="20"/>
        </w:trPr>
        <w:tc>
          <w:tcPr>
            <w:tcW w:w="3674" w:type="pct"/>
            <w:shd w:val="clear" w:color="auto" w:fill="auto"/>
            <w:vAlign w:val="center"/>
            <w:hideMark/>
          </w:tcPr>
          <w:p w:rsidR="002C4A98" w:rsidRPr="00464344" w:rsidRDefault="002C4A98"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rsidR="002C4A98" w:rsidRDefault="002C4A98">
            <w:r w:rsidRPr="00A17FA8">
              <w:rPr>
                <w:rFonts w:eastAsia="Times New Roman" w:cstheme="minorHAnsi"/>
                <w:color w:val="000000" w:themeColor="text1"/>
                <w:lang w:eastAsia="tr-TR"/>
              </w:rPr>
              <w:t>YOK</w:t>
            </w:r>
          </w:p>
        </w:tc>
      </w:tr>
      <w:tr w:rsidR="002C4A98" w:rsidRPr="00464344" w:rsidTr="00154EC1">
        <w:trPr>
          <w:trHeight w:val="20"/>
        </w:trPr>
        <w:tc>
          <w:tcPr>
            <w:tcW w:w="3674" w:type="pct"/>
            <w:shd w:val="clear" w:color="000000" w:fill="F2F2F2"/>
            <w:vAlign w:val="center"/>
          </w:tcPr>
          <w:p w:rsidR="002C4A98" w:rsidRPr="00464344" w:rsidRDefault="002C4A98"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tcPr>
          <w:p w:rsidR="002C4A98" w:rsidRDefault="002C4A98">
            <w:r w:rsidRPr="00A17FA8">
              <w:rPr>
                <w:rFonts w:eastAsia="Times New Roman" w:cstheme="minorHAnsi"/>
                <w:color w:val="000000" w:themeColor="text1"/>
                <w:lang w:eastAsia="tr-TR"/>
              </w:rPr>
              <w:t>YOK</w:t>
            </w:r>
          </w:p>
        </w:tc>
      </w:tr>
      <w:tr w:rsidR="002C4A98" w:rsidRPr="00464344" w:rsidTr="00154EC1">
        <w:trPr>
          <w:trHeight w:val="20"/>
        </w:trPr>
        <w:tc>
          <w:tcPr>
            <w:tcW w:w="3674" w:type="pct"/>
            <w:shd w:val="clear" w:color="auto" w:fill="auto"/>
            <w:vAlign w:val="center"/>
          </w:tcPr>
          <w:p w:rsidR="002C4A98" w:rsidRPr="00464344" w:rsidRDefault="002C4A98"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2C4A98" w:rsidRDefault="002C4A98">
            <w:r w:rsidRPr="00A17FA8">
              <w:rPr>
                <w:rFonts w:eastAsia="Times New Roman" w:cstheme="minorHAnsi"/>
                <w:color w:val="000000" w:themeColor="text1"/>
                <w:lang w:eastAsia="tr-TR"/>
              </w:rPr>
              <w:t>YOK</w:t>
            </w:r>
          </w:p>
        </w:tc>
      </w:tr>
      <w:tr w:rsidR="002C4A98" w:rsidRPr="00464344" w:rsidTr="00154EC1">
        <w:trPr>
          <w:trHeight w:val="20"/>
        </w:trPr>
        <w:tc>
          <w:tcPr>
            <w:tcW w:w="3674" w:type="pct"/>
            <w:shd w:val="clear" w:color="000000" w:fill="F2F2F2"/>
            <w:vAlign w:val="center"/>
          </w:tcPr>
          <w:p w:rsidR="002C4A98" w:rsidRPr="00464344" w:rsidRDefault="002C4A98"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2C4A98" w:rsidRDefault="002C4A98">
            <w:r w:rsidRPr="00A17FA8">
              <w:rPr>
                <w:rFonts w:eastAsia="Times New Roman" w:cstheme="minorHAnsi"/>
                <w:color w:val="000000" w:themeColor="text1"/>
                <w:lang w:eastAsia="tr-TR"/>
              </w:rPr>
              <w:t>YOK</w:t>
            </w:r>
          </w:p>
        </w:tc>
      </w:tr>
      <w:tr w:rsidR="002C4A98" w:rsidRPr="00464344" w:rsidTr="00154EC1">
        <w:trPr>
          <w:trHeight w:val="20"/>
        </w:trPr>
        <w:tc>
          <w:tcPr>
            <w:tcW w:w="3674" w:type="pct"/>
            <w:shd w:val="clear" w:color="auto" w:fill="auto"/>
            <w:vAlign w:val="center"/>
          </w:tcPr>
          <w:p w:rsidR="002C4A98" w:rsidRPr="00464344" w:rsidRDefault="002C4A98"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2C4A98" w:rsidRDefault="002C4A98">
            <w:r w:rsidRPr="00A17FA8">
              <w:rPr>
                <w:rFonts w:eastAsia="Times New Roman" w:cstheme="minorHAnsi"/>
                <w:color w:val="000000" w:themeColor="text1"/>
                <w:lang w:eastAsia="tr-TR"/>
              </w:rPr>
              <w:t>YOK</w:t>
            </w:r>
          </w:p>
        </w:tc>
      </w:tr>
      <w:tr w:rsidR="002C4A98" w:rsidRPr="00464344" w:rsidTr="00154EC1">
        <w:trPr>
          <w:trHeight w:val="20"/>
        </w:trPr>
        <w:tc>
          <w:tcPr>
            <w:tcW w:w="3674" w:type="pct"/>
            <w:shd w:val="clear" w:color="auto" w:fill="auto"/>
            <w:vAlign w:val="center"/>
          </w:tcPr>
          <w:p w:rsidR="002C4A98" w:rsidRPr="00464344" w:rsidRDefault="002C4A98"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rsidR="002C4A98" w:rsidRDefault="002C4A98">
            <w:r w:rsidRPr="00A17FA8">
              <w:rPr>
                <w:rFonts w:eastAsia="Times New Roman" w:cstheme="minorHAnsi"/>
                <w:color w:val="000000" w:themeColor="text1"/>
                <w:lang w:eastAsia="tr-TR"/>
              </w:rPr>
              <w:t>YOK</w:t>
            </w:r>
          </w:p>
        </w:tc>
      </w:tr>
      <w:tr w:rsidR="002C4A98" w:rsidRPr="00464344" w:rsidTr="00154EC1">
        <w:trPr>
          <w:trHeight w:val="20"/>
        </w:trPr>
        <w:tc>
          <w:tcPr>
            <w:tcW w:w="3674" w:type="pct"/>
            <w:shd w:val="clear" w:color="000000" w:fill="F2F2F2"/>
            <w:vAlign w:val="center"/>
          </w:tcPr>
          <w:p w:rsidR="002C4A98" w:rsidRPr="00464344" w:rsidRDefault="002C4A98"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2C4A98" w:rsidRDefault="002C4A98">
            <w:r w:rsidRPr="00A17FA8">
              <w:rPr>
                <w:rFonts w:eastAsia="Times New Roman" w:cstheme="minorHAnsi"/>
                <w:color w:val="000000" w:themeColor="text1"/>
                <w:lang w:eastAsia="tr-TR"/>
              </w:rPr>
              <w:t>YOK</w:t>
            </w:r>
          </w:p>
        </w:tc>
      </w:tr>
      <w:tr w:rsidR="002C4A98" w:rsidRPr="00464344" w:rsidTr="00154EC1">
        <w:trPr>
          <w:trHeight w:val="20"/>
        </w:trPr>
        <w:tc>
          <w:tcPr>
            <w:tcW w:w="3674" w:type="pct"/>
            <w:shd w:val="clear" w:color="auto" w:fill="auto"/>
            <w:vAlign w:val="center"/>
            <w:hideMark/>
          </w:tcPr>
          <w:p w:rsidR="002C4A98" w:rsidRPr="00464344" w:rsidRDefault="002C4A98"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2C4A98" w:rsidRDefault="002C4A98">
            <w:r w:rsidRPr="00A17FA8">
              <w:rPr>
                <w:rFonts w:eastAsia="Times New Roman" w:cstheme="minorHAnsi"/>
                <w:color w:val="000000" w:themeColor="text1"/>
                <w:lang w:eastAsia="tr-TR"/>
              </w:rPr>
              <w:t>YOK</w:t>
            </w:r>
          </w:p>
        </w:tc>
      </w:tr>
      <w:tr w:rsidR="002C4A98" w:rsidRPr="00464344" w:rsidTr="00154EC1">
        <w:trPr>
          <w:trHeight w:val="20"/>
        </w:trPr>
        <w:tc>
          <w:tcPr>
            <w:tcW w:w="3674" w:type="pct"/>
            <w:shd w:val="clear" w:color="auto" w:fill="auto"/>
            <w:vAlign w:val="center"/>
            <w:hideMark/>
          </w:tcPr>
          <w:p w:rsidR="002C4A98" w:rsidRPr="00464344" w:rsidRDefault="002C4A98"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2C4A98" w:rsidRDefault="002C4A98">
            <w:r w:rsidRPr="00A17FA8">
              <w:rPr>
                <w:rFonts w:eastAsia="Times New Roman" w:cstheme="minorHAnsi"/>
                <w:color w:val="000000" w:themeColor="text1"/>
                <w:lang w:eastAsia="tr-TR"/>
              </w:rPr>
              <w:t>YOK</w:t>
            </w:r>
          </w:p>
        </w:tc>
      </w:tr>
      <w:tr w:rsidR="002C4A98" w:rsidRPr="00464344" w:rsidTr="00154EC1">
        <w:trPr>
          <w:trHeight w:val="20"/>
        </w:trPr>
        <w:tc>
          <w:tcPr>
            <w:tcW w:w="3674" w:type="pct"/>
            <w:shd w:val="clear" w:color="auto" w:fill="auto"/>
            <w:vAlign w:val="center"/>
          </w:tcPr>
          <w:p w:rsidR="002C4A98" w:rsidRPr="00464344" w:rsidRDefault="002C4A98"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rsidR="002C4A98" w:rsidRDefault="002C4A98">
            <w:r w:rsidRPr="00A17FA8">
              <w:rPr>
                <w:rFonts w:eastAsia="Times New Roman" w:cstheme="minorHAnsi"/>
                <w:color w:val="000000" w:themeColor="text1"/>
                <w:lang w:eastAsia="tr-TR"/>
              </w:rPr>
              <w:t>YOK</w:t>
            </w:r>
          </w:p>
        </w:tc>
      </w:tr>
      <w:tr w:rsidR="002C4A98" w:rsidRPr="00464344" w:rsidTr="00154EC1">
        <w:trPr>
          <w:trHeight w:val="20"/>
        </w:trPr>
        <w:tc>
          <w:tcPr>
            <w:tcW w:w="3674" w:type="pct"/>
            <w:shd w:val="clear" w:color="000000" w:fill="F2F2F2"/>
            <w:vAlign w:val="center"/>
            <w:hideMark/>
          </w:tcPr>
          <w:p w:rsidR="002C4A98" w:rsidRPr="00464344" w:rsidRDefault="002C4A98"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rsidR="002C4A98" w:rsidRDefault="000E28F0" w:rsidP="000E28F0">
            <w:r>
              <w:rPr>
                <w:rFonts w:eastAsia="Times New Roman" w:cstheme="minorHAnsi"/>
                <w:color w:val="000000" w:themeColor="text1"/>
                <w:lang w:eastAsia="tr-TR"/>
              </w:rPr>
              <w:t>0</w:t>
            </w:r>
          </w:p>
        </w:tc>
      </w:tr>
      <w:tr w:rsidR="00947A1C" w:rsidRPr="00464344" w:rsidTr="00154EC1">
        <w:trPr>
          <w:trHeight w:val="20"/>
        </w:trPr>
        <w:tc>
          <w:tcPr>
            <w:tcW w:w="3674" w:type="pct"/>
            <w:shd w:val="clear" w:color="auto" w:fill="auto"/>
            <w:vAlign w:val="center"/>
            <w:hideMark/>
          </w:tcPr>
          <w:p w:rsidR="00947A1C" w:rsidRPr="00464344" w:rsidRDefault="00947A1C"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rsidR="00947A1C" w:rsidRPr="00464344" w:rsidRDefault="000E28F0" w:rsidP="000E28F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000000" w:fill="F2F2F2"/>
            <w:vAlign w:val="center"/>
            <w:hideMark/>
          </w:tcPr>
          <w:p w:rsidR="00947A1C" w:rsidRPr="00464344" w:rsidRDefault="00947A1C"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rsidR="00947A1C" w:rsidRPr="00464344" w:rsidRDefault="000E28F0" w:rsidP="000E28F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674" w:type="pct"/>
            <w:shd w:val="clear" w:color="auto" w:fill="auto"/>
            <w:vAlign w:val="center"/>
            <w:hideMark/>
          </w:tcPr>
          <w:p w:rsidR="00947A1C" w:rsidRPr="00464344" w:rsidRDefault="00947A1C"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rsidR="00947A1C" w:rsidRPr="00464344" w:rsidRDefault="002C4A98"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BİLİNMEMEKTE</w:t>
            </w:r>
          </w:p>
        </w:tc>
      </w:tr>
      <w:tr w:rsidR="00947A1C" w:rsidRPr="00464344" w:rsidTr="00154EC1">
        <w:trPr>
          <w:trHeight w:val="20"/>
        </w:trPr>
        <w:tc>
          <w:tcPr>
            <w:tcW w:w="3674" w:type="pct"/>
            <w:shd w:val="clear" w:color="000000" w:fill="F2F2F2"/>
            <w:vAlign w:val="center"/>
            <w:hideMark/>
          </w:tcPr>
          <w:p w:rsidR="00947A1C" w:rsidRPr="00464344" w:rsidRDefault="00947A1C"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rsidR="00947A1C" w:rsidRPr="00464344" w:rsidRDefault="002C4A98"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BİLİNMEMEKTE</w:t>
            </w:r>
          </w:p>
        </w:tc>
      </w:tr>
      <w:tr w:rsidR="00947A1C" w:rsidRPr="00464344" w:rsidTr="00154EC1">
        <w:trPr>
          <w:trHeight w:val="20"/>
        </w:trPr>
        <w:tc>
          <w:tcPr>
            <w:tcW w:w="3674" w:type="pct"/>
            <w:shd w:val="clear" w:color="auto" w:fill="auto"/>
            <w:vAlign w:val="center"/>
            <w:hideMark/>
          </w:tcPr>
          <w:p w:rsidR="00947A1C" w:rsidRPr="00464344" w:rsidRDefault="00947A1C"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rsidR="00947A1C" w:rsidRPr="00464344" w:rsidRDefault="000E28F0" w:rsidP="000E28F0">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0E28F0" w:rsidRPr="00464344" w:rsidTr="00154EC1">
        <w:trPr>
          <w:trHeight w:val="20"/>
        </w:trPr>
        <w:tc>
          <w:tcPr>
            <w:tcW w:w="3674" w:type="pct"/>
            <w:shd w:val="clear" w:color="000000" w:fill="F2F2F2"/>
            <w:vAlign w:val="center"/>
            <w:hideMark/>
          </w:tcPr>
          <w:p w:rsidR="000E28F0" w:rsidRPr="00464344" w:rsidRDefault="000E28F0"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rsidR="000E28F0" w:rsidRDefault="000E28F0">
            <w:r w:rsidRPr="004C7D63">
              <w:rPr>
                <w:rFonts w:eastAsia="Times New Roman" w:cstheme="minorHAnsi"/>
                <w:color w:val="000000" w:themeColor="text1"/>
                <w:lang w:eastAsia="tr-TR"/>
              </w:rPr>
              <w:t>0</w:t>
            </w:r>
          </w:p>
        </w:tc>
      </w:tr>
      <w:tr w:rsidR="000E28F0" w:rsidRPr="00464344" w:rsidTr="00154EC1">
        <w:trPr>
          <w:trHeight w:val="20"/>
        </w:trPr>
        <w:tc>
          <w:tcPr>
            <w:tcW w:w="3674" w:type="pct"/>
            <w:shd w:val="clear" w:color="auto" w:fill="auto"/>
            <w:vAlign w:val="center"/>
            <w:hideMark/>
          </w:tcPr>
          <w:p w:rsidR="000E28F0" w:rsidRPr="00464344" w:rsidRDefault="000E28F0"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rsidR="000E28F0" w:rsidRDefault="000E28F0">
            <w:r w:rsidRPr="004C7D63">
              <w:rPr>
                <w:rFonts w:eastAsia="Times New Roman" w:cstheme="minorHAnsi"/>
                <w:color w:val="000000" w:themeColor="text1"/>
                <w:lang w:eastAsia="tr-TR"/>
              </w:rPr>
              <w:t>0</w:t>
            </w:r>
          </w:p>
        </w:tc>
      </w:tr>
      <w:tr w:rsidR="000E28F0" w:rsidRPr="00464344" w:rsidTr="00154EC1">
        <w:trPr>
          <w:trHeight w:val="20"/>
        </w:trPr>
        <w:tc>
          <w:tcPr>
            <w:tcW w:w="3674" w:type="pct"/>
            <w:shd w:val="clear" w:color="000000" w:fill="F2F2F2"/>
            <w:vAlign w:val="center"/>
            <w:hideMark/>
          </w:tcPr>
          <w:p w:rsidR="000E28F0" w:rsidRPr="00464344" w:rsidRDefault="000E28F0"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rsidR="000E28F0" w:rsidRDefault="000E28F0">
            <w:r w:rsidRPr="004C7D63">
              <w:rPr>
                <w:rFonts w:eastAsia="Times New Roman" w:cstheme="minorHAnsi"/>
                <w:color w:val="000000" w:themeColor="text1"/>
                <w:lang w:eastAsia="tr-TR"/>
              </w:rPr>
              <w:t>0</w:t>
            </w:r>
          </w:p>
        </w:tc>
      </w:tr>
      <w:tr w:rsidR="000E28F0" w:rsidRPr="00464344" w:rsidTr="00154EC1">
        <w:trPr>
          <w:trHeight w:val="20"/>
        </w:trPr>
        <w:tc>
          <w:tcPr>
            <w:tcW w:w="3674" w:type="pct"/>
            <w:shd w:val="clear" w:color="auto" w:fill="auto"/>
            <w:vAlign w:val="center"/>
            <w:hideMark/>
          </w:tcPr>
          <w:p w:rsidR="000E28F0" w:rsidRPr="00464344" w:rsidRDefault="000E28F0" w:rsidP="002C4A9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Pr>
          <w:p w:rsidR="000E28F0" w:rsidRDefault="000E28F0">
            <w:r w:rsidRPr="004C7D63">
              <w:rPr>
                <w:rFonts w:eastAsia="Times New Roman" w:cstheme="minorHAnsi"/>
                <w:color w:val="000000" w:themeColor="text1"/>
                <w:lang w:eastAsia="tr-TR"/>
              </w:rPr>
              <w:t>0</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327"/>
        <w:gridCol w:w="2811"/>
      </w:tblGrid>
      <w:tr w:rsidR="00947A1C" w:rsidRPr="00464344" w:rsidTr="00154EC1">
        <w:trPr>
          <w:trHeight w:val="20"/>
        </w:trPr>
        <w:tc>
          <w:tcPr>
            <w:tcW w:w="3738" w:type="pct"/>
            <w:shd w:val="clear" w:color="auto" w:fill="0070C0"/>
            <w:vAlign w:val="center"/>
            <w:hideMark/>
          </w:tcPr>
          <w:p w:rsidR="00947A1C" w:rsidRPr="00464344" w:rsidRDefault="00947A1C" w:rsidP="002C4A98">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rsidR="00947A1C" w:rsidRPr="00464344" w:rsidRDefault="00947A1C" w:rsidP="002C4A98">
            <w:pPr>
              <w:rPr>
                <w:rFonts w:eastAsia="Times New Roman" w:cstheme="minorHAnsi"/>
                <w:b/>
                <w:bCs/>
                <w:color w:val="FFFFFF" w:themeColor="background1"/>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2C4A98">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rsidR="00947A1C" w:rsidRPr="00464344" w:rsidRDefault="002C4A98" w:rsidP="002C4A98">
            <w:pPr>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738" w:type="pct"/>
            <w:shd w:val="clear" w:color="000000" w:fill="F2F2F2"/>
            <w:vAlign w:val="center"/>
            <w:hideMark/>
          </w:tcPr>
          <w:p w:rsidR="00947A1C" w:rsidRPr="00464344" w:rsidRDefault="00947A1C" w:rsidP="002C4A98">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rsidR="00947A1C" w:rsidRPr="00464344" w:rsidRDefault="00C70D47" w:rsidP="002C4A98">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2C4A98">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Pr>
          <w:p w:rsidR="00947A1C" w:rsidRPr="00464344" w:rsidRDefault="00C70D47" w:rsidP="002C4A98">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70D47" w:rsidRPr="00464344" w:rsidTr="00154EC1">
        <w:trPr>
          <w:trHeight w:val="20"/>
        </w:trPr>
        <w:tc>
          <w:tcPr>
            <w:tcW w:w="3738" w:type="pct"/>
            <w:shd w:val="clear" w:color="000000" w:fill="F2F2F2"/>
            <w:vAlign w:val="center"/>
            <w:hideMark/>
          </w:tcPr>
          <w:p w:rsidR="00C70D47" w:rsidRPr="00464344" w:rsidRDefault="00C70D47" w:rsidP="002C4A98">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tcPr>
          <w:p w:rsidR="00C70D47" w:rsidRDefault="00C70D47">
            <w:r w:rsidRPr="006D4476">
              <w:rPr>
                <w:rFonts w:eastAsia="Times New Roman" w:cstheme="minorHAnsi"/>
                <w:color w:val="000000" w:themeColor="text1"/>
                <w:lang w:eastAsia="tr-TR"/>
              </w:rPr>
              <w:t>0</w:t>
            </w:r>
          </w:p>
        </w:tc>
      </w:tr>
      <w:tr w:rsidR="00C70D47" w:rsidRPr="00464344" w:rsidTr="00154EC1">
        <w:trPr>
          <w:trHeight w:val="20"/>
        </w:trPr>
        <w:tc>
          <w:tcPr>
            <w:tcW w:w="3738" w:type="pct"/>
            <w:shd w:val="clear" w:color="auto" w:fill="auto"/>
            <w:vAlign w:val="center"/>
            <w:hideMark/>
          </w:tcPr>
          <w:p w:rsidR="00C70D47" w:rsidRPr="00464344" w:rsidRDefault="00C70D47" w:rsidP="002C4A98">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Pr>
          <w:p w:rsidR="00C70D47" w:rsidRDefault="00C70D47">
            <w:r w:rsidRPr="006D4476">
              <w:rPr>
                <w:rFonts w:eastAsia="Times New Roman" w:cstheme="minorHAnsi"/>
                <w:color w:val="000000" w:themeColor="text1"/>
                <w:lang w:eastAsia="tr-TR"/>
              </w:rPr>
              <w:t>%0</w:t>
            </w:r>
          </w:p>
        </w:tc>
      </w:tr>
      <w:tr w:rsidR="00C70D47" w:rsidRPr="00464344" w:rsidTr="00154EC1">
        <w:trPr>
          <w:trHeight w:val="20"/>
        </w:trPr>
        <w:tc>
          <w:tcPr>
            <w:tcW w:w="3738" w:type="pct"/>
            <w:shd w:val="clear" w:color="000000" w:fill="F2F2F2"/>
            <w:vAlign w:val="center"/>
            <w:hideMark/>
          </w:tcPr>
          <w:p w:rsidR="00C70D47" w:rsidRPr="00464344" w:rsidRDefault="00C70D47" w:rsidP="002C4A98">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tcPr>
          <w:p w:rsidR="00C70D47" w:rsidRDefault="00C70D47">
            <w:r w:rsidRPr="006D4476">
              <w:rPr>
                <w:rFonts w:eastAsia="Times New Roman" w:cstheme="minorHAnsi"/>
                <w:color w:val="000000" w:themeColor="text1"/>
                <w:lang w:eastAsia="tr-TR"/>
              </w:rPr>
              <w:t>%0</w:t>
            </w:r>
          </w:p>
        </w:tc>
      </w:tr>
      <w:tr w:rsidR="00C70D47" w:rsidRPr="00464344" w:rsidTr="00154EC1">
        <w:trPr>
          <w:trHeight w:val="20"/>
        </w:trPr>
        <w:tc>
          <w:tcPr>
            <w:tcW w:w="3738" w:type="pct"/>
            <w:shd w:val="clear" w:color="auto" w:fill="auto"/>
            <w:vAlign w:val="center"/>
            <w:hideMark/>
          </w:tcPr>
          <w:p w:rsidR="00C70D47" w:rsidRPr="00464344" w:rsidRDefault="00C70D47" w:rsidP="002C4A98">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rsidR="00C70D47" w:rsidRDefault="00C70D47">
            <w:r w:rsidRPr="006D4476">
              <w:rPr>
                <w:rFonts w:eastAsia="Times New Roman" w:cstheme="minorHAnsi"/>
                <w:color w:val="000000" w:themeColor="text1"/>
                <w:lang w:eastAsia="tr-TR"/>
              </w:rPr>
              <w:t>0</w:t>
            </w:r>
          </w:p>
        </w:tc>
      </w:tr>
      <w:tr w:rsidR="00C70D47" w:rsidRPr="00464344" w:rsidTr="00154EC1">
        <w:trPr>
          <w:trHeight w:val="20"/>
        </w:trPr>
        <w:tc>
          <w:tcPr>
            <w:tcW w:w="3738" w:type="pct"/>
            <w:shd w:val="clear" w:color="000000" w:fill="F2F2F2"/>
            <w:vAlign w:val="center"/>
            <w:hideMark/>
          </w:tcPr>
          <w:p w:rsidR="00C70D47" w:rsidRPr="00464344" w:rsidRDefault="00C70D47" w:rsidP="002C4A98">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rsidR="00C70D47" w:rsidRDefault="00C70D47">
            <w:r w:rsidRPr="006D4476">
              <w:rPr>
                <w:rFonts w:eastAsia="Times New Roman" w:cstheme="minorHAnsi"/>
                <w:color w:val="000000" w:themeColor="text1"/>
                <w:lang w:eastAsia="tr-TR"/>
              </w:rPr>
              <w:t>0</w:t>
            </w:r>
          </w:p>
        </w:tc>
      </w:tr>
      <w:tr w:rsidR="00C70D47" w:rsidRPr="00464344" w:rsidTr="00154EC1">
        <w:trPr>
          <w:trHeight w:val="20"/>
        </w:trPr>
        <w:tc>
          <w:tcPr>
            <w:tcW w:w="3738" w:type="pct"/>
            <w:shd w:val="clear" w:color="auto" w:fill="auto"/>
            <w:vAlign w:val="center"/>
            <w:hideMark/>
          </w:tcPr>
          <w:p w:rsidR="00C70D47" w:rsidRPr="00464344" w:rsidRDefault="00C70D47" w:rsidP="002C4A98">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rsidR="00C70D47" w:rsidRDefault="00C70D47">
            <w:r w:rsidRPr="006D4476">
              <w:rPr>
                <w:rFonts w:eastAsia="Times New Roman" w:cstheme="minorHAnsi"/>
                <w:color w:val="000000" w:themeColor="text1"/>
                <w:lang w:eastAsia="tr-TR"/>
              </w:rPr>
              <w:t>0</w:t>
            </w:r>
          </w:p>
        </w:tc>
      </w:tr>
      <w:tr w:rsidR="00C70D47" w:rsidRPr="00464344" w:rsidTr="00154EC1">
        <w:trPr>
          <w:trHeight w:val="20"/>
        </w:trPr>
        <w:tc>
          <w:tcPr>
            <w:tcW w:w="3738" w:type="pct"/>
            <w:shd w:val="clear" w:color="000000" w:fill="F2F2F2"/>
            <w:vAlign w:val="center"/>
            <w:hideMark/>
          </w:tcPr>
          <w:p w:rsidR="00C70D47" w:rsidRPr="00464344" w:rsidRDefault="00C70D47" w:rsidP="002C4A98">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rsidR="00C70D47" w:rsidRDefault="00C70D47">
            <w:r w:rsidRPr="006D4476">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2C4A98">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rsidR="00947A1C" w:rsidRPr="00464344" w:rsidRDefault="002C4A98" w:rsidP="002C4A98">
            <w:pPr>
              <w:rPr>
                <w:rFonts w:eastAsia="Times New Roman" w:cstheme="minorHAnsi"/>
                <w:color w:val="000000"/>
                <w:lang w:eastAsia="tr-TR"/>
              </w:rPr>
            </w:pPr>
            <w:r>
              <w:rPr>
                <w:rFonts w:eastAsia="Times New Roman" w:cstheme="minorHAnsi"/>
                <w:color w:val="000000"/>
                <w:lang w:eastAsia="tr-TR"/>
              </w:rPr>
              <w:t>10 SAAT</w:t>
            </w:r>
          </w:p>
        </w:tc>
      </w:tr>
      <w:tr w:rsidR="00947A1C" w:rsidRPr="00464344" w:rsidTr="00154EC1">
        <w:trPr>
          <w:trHeight w:val="20"/>
        </w:trPr>
        <w:tc>
          <w:tcPr>
            <w:tcW w:w="3738" w:type="pct"/>
            <w:shd w:val="clear" w:color="000000" w:fill="F2F2F2"/>
            <w:vAlign w:val="center"/>
            <w:hideMark/>
          </w:tcPr>
          <w:p w:rsidR="00947A1C" w:rsidRPr="00464344" w:rsidRDefault="00947A1C" w:rsidP="002C4A98">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rsidR="00947A1C" w:rsidRDefault="002C4A98" w:rsidP="002C4A98">
            <w:pPr>
              <w:rPr>
                <w:rFonts w:eastAsia="Times New Roman" w:cstheme="minorHAnsi"/>
                <w:color w:val="000000"/>
                <w:lang w:eastAsia="tr-TR"/>
              </w:rPr>
            </w:pPr>
            <w:r>
              <w:rPr>
                <w:rFonts w:eastAsia="Times New Roman" w:cstheme="minorHAnsi"/>
                <w:color w:val="000000"/>
                <w:lang w:eastAsia="tr-TR"/>
              </w:rPr>
              <w:t>YOK</w:t>
            </w:r>
          </w:p>
        </w:tc>
      </w:tr>
      <w:tr w:rsidR="00947A1C" w:rsidRPr="00464344" w:rsidTr="00154EC1">
        <w:trPr>
          <w:trHeight w:val="20"/>
        </w:trPr>
        <w:tc>
          <w:tcPr>
            <w:tcW w:w="3738" w:type="pct"/>
            <w:shd w:val="clear" w:color="auto" w:fill="auto"/>
            <w:vAlign w:val="center"/>
            <w:hideMark/>
          </w:tcPr>
          <w:p w:rsidR="00947A1C" w:rsidRPr="00464344" w:rsidRDefault="00947A1C" w:rsidP="002C4A98">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rsidR="00947A1C" w:rsidRPr="00464344" w:rsidRDefault="002C4A98" w:rsidP="002C4A98">
            <w:pPr>
              <w:rPr>
                <w:rFonts w:eastAsia="Times New Roman" w:cstheme="minorHAnsi"/>
                <w:color w:val="000000"/>
                <w:lang w:eastAsia="tr-TR"/>
              </w:rPr>
            </w:pPr>
            <w:r>
              <w:rPr>
                <w:rFonts w:eastAsia="Times New Roman" w:cstheme="minorHAnsi"/>
                <w:color w:val="000000"/>
                <w:lang w:eastAsia="tr-TR"/>
              </w:rPr>
              <w:t>YOK</w:t>
            </w:r>
          </w:p>
        </w:tc>
      </w:tr>
      <w:tr w:rsidR="00947A1C" w:rsidRPr="00464344" w:rsidTr="00154EC1">
        <w:trPr>
          <w:trHeight w:val="20"/>
        </w:trPr>
        <w:tc>
          <w:tcPr>
            <w:tcW w:w="3738" w:type="pct"/>
            <w:shd w:val="clear" w:color="000000" w:fill="F2F2F2"/>
            <w:vAlign w:val="center"/>
            <w:hideMark/>
          </w:tcPr>
          <w:p w:rsidR="00947A1C" w:rsidRPr="00464344" w:rsidRDefault="00947A1C" w:rsidP="002C4A98">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rsidR="00947A1C" w:rsidRPr="00464344" w:rsidRDefault="002C4A98" w:rsidP="002C4A98">
            <w:pPr>
              <w:rPr>
                <w:rFonts w:eastAsia="Times New Roman" w:cstheme="minorHAnsi"/>
                <w:color w:val="000000"/>
                <w:lang w:eastAsia="tr-TR"/>
              </w:rPr>
            </w:pPr>
            <w:r>
              <w:rPr>
                <w:rFonts w:eastAsia="Times New Roman" w:cstheme="minorHAnsi"/>
                <w:color w:val="000000"/>
                <w:lang w:eastAsia="tr-TR"/>
              </w:rPr>
              <w:t>YOK</w:t>
            </w:r>
          </w:p>
        </w:tc>
      </w:tr>
      <w:tr w:rsidR="00947A1C" w:rsidRPr="00464344" w:rsidTr="00154EC1">
        <w:trPr>
          <w:trHeight w:val="20"/>
        </w:trPr>
        <w:tc>
          <w:tcPr>
            <w:tcW w:w="3738" w:type="pct"/>
            <w:shd w:val="clear" w:color="auto" w:fill="auto"/>
            <w:vAlign w:val="center"/>
            <w:hideMark/>
          </w:tcPr>
          <w:p w:rsidR="00947A1C" w:rsidRPr="00464344" w:rsidRDefault="00947A1C" w:rsidP="002C4A98">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rsidR="00947A1C" w:rsidRPr="00464344" w:rsidRDefault="00BA7CDC" w:rsidP="00BA7CDC">
            <w:pPr>
              <w:rPr>
                <w:rFonts w:eastAsia="Times New Roman" w:cstheme="minorHAnsi"/>
                <w:color w:val="000000"/>
                <w:lang w:eastAsia="tr-TR"/>
              </w:rPr>
            </w:pPr>
            <w:r>
              <w:rPr>
                <w:rFonts w:eastAsia="Times New Roman" w:cstheme="minorHAnsi"/>
                <w:color w:val="000000"/>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2C4A98">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rsidR="00947A1C" w:rsidRPr="00464344" w:rsidRDefault="00BA7CDC" w:rsidP="00BA7CDC">
            <w:pPr>
              <w:rPr>
                <w:rFonts w:eastAsia="Times New Roman" w:cstheme="minorHAnsi"/>
                <w:color w:val="000000"/>
                <w:lang w:eastAsia="tr-TR"/>
              </w:rPr>
            </w:pPr>
            <w:r>
              <w:rPr>
                <w:rFonts w:eastAsia="Times New Roman" w:cstheme="minorHAnsi"/>
                <w:color w:val="000000"/>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2C4A98">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rsidR="00947A1C" w:rsidRPr="00464344" w:rsidRDefault="00BA7CDC" w:rsidP="00BA7CDC">
            <w:pPr>
              <w:rPr>
                <w:rFonts w:eastAsia="Times New Roman" w:cstheme="minorHAnsi"/>
                <w:color w:val="000000"/>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2C4A98">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tcPr>
          <w:p w:rsidR="00947A1C" w:rsidRPr="00464344" w:rsidRDefault="00BA7CDC" w:rsidP="00BA7CDC">
            <w:pPr>
              <w:rPr>
                <w:rFonts w:eastAsia="Times New Roman" w:cstheme="minorHAnsi"/>
                <w:color w:val="000000"/>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2C4A98">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Pr>
          <w:p w:rsidR="00947A1C" w:rsidRPr="00464344" w:rsidRDefault="00BA7CDC" w:rsidP="002C4A98">
            <w:pPr>
              <w:rPr>
                <w:rFonts w:eastAsia="Times New Roman" w:cstheme="minorHAnsi"/>
                <w:color w:val="000000"/>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2C4A98">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Pr>
          <w:p w:rsidR="00947A1C" w:rsidRPr="00464344" w:rsidRDefault="00BA7CDC" w:rsidP="002C4A98">
            <w:pPr>
              <w:rPr>
                <w:rFonts w:eastAsia="Times New Roman" w:cstheme="minorHAnsi"/>
                <w:color w:val="000000"/>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2C4A98">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rsidR="00947A1C" w:rsidRPr="00464344" w:rsidRDefault="00BA7CDC" w:rsidP="00BA7CDC">
            <w:pPr>
              <w:rPr>
                <w:rFonts w:eastAsia="Times New Roman" w:cstheme="minorHAnsi"/>
                <w:color w:val="000000"/>
                <w:lang w:eastAsia="tr-TR"/>
              </w:rPr>
            </w:pPr>
            <w:r>
              <w:rPr>
                <w:rFonts w:eastAsia="Times New Roman" w:cstheme="minorHAnsi"/>
                <w:color w:val="000000"/>
                <w:lang w:eastAsia="tr-TR"/>
              </w:rPr>
              <w:t>0/3 =0</w:t>
            </w:r>
          </w:p>
        </w:tc>
      </w:tr>
      <w:tr w:rsidR="00947A1C" w:rsidRPr="00464344" w:rsidTr="00154EC1">
        <w:trPr>
          <w:trHeight w:val="20"/>
        </w:trPr>
        <w:tc>
          <w:tcPr>
            <w:tcW w:w="3738" w:type="pct"/>
            <w:shd w:val="clear" w:color="000000" w:fill="F2F2F2"/>
            <w:vAlign w:val="center"/>
            <w:hideMark/>
          </w:tcPr>
          <w:p w:rsidR="00947A1C" w:rsidRPr="00464344" w:rsidRDefault="00947A1C" w:rsidP="002C4A98">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rsidR="00947A1C" w:rsidRPr="00464344" w:rsidRDefault="00BA7CDC" w:rsidP="002C4A98">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2C4A98">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rsidR="00947A1C" w:rsidRPr="00464344" w:rsidRDefault="00BA7CDC" w:rsidP="002C4A98">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2C4A98">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rsidR="00947A1C" w:rsidRPr="00464344" w:rsidRDefault="00C70D47" w:rsidP="002C4A98">
            <w:pPr>
              <w:rPr>
                <w:rFonts w:eastAsia="Times New Roman" w:cstheme="minorHAnsi"/>
                <w:color w:val="000000" w:themeColor="text1"/>
                <w:lang w:eastAsia="tr-TR"/>
              </w:rPr>
            </w:pPr>
            <w:r>
              <w:rPr>
                <w:rFonts w:eastAsia="Times New Roman" w:cstheme="minorHAnsi"/>
                <w:color w:val="000000" w:themeColor="text1"/>
                <w:lang w:eastAsia="tr-TR"/>
              </w:rPr>
              <w:t>1/0</w:t>
            </w:r>
            <w:r w:rsidR="00BA7CDC">
              <w:rPr>
                <w:rFonts w:eastAsia="Times New Roman" w:cstheme="minorHAnsi"/>
                <w:color w:val="000000" w:themeColor="text1"/>
                <w:lang w:eastAsia="tr-TR"/>
              </w:rPr>
              <w:t xml:space="preserve"> = (bölünemez)</w:t>
            </w:r>
          </w:p>
        </w:tc>
      </w:tr>
      <w:tr w:rsidR="00947A1C" w:rsidRPr="00464344" w:rsidTr="00154EC1">
        <w:trPr>
          <w:trHeight w:val="20"/>
        </w:trPr>
        <w:tc>
          <w:tcPr>
            <w:tcW w:w="3738" w:type="pct"/>
            <w:shd w:val="clear" w:color="000000" w:fill="F2F2F2"/>
            <w:vAlign w:val="center"/>
            <w:hideMark/>
          </w:tcPr>
          <w:p w:rsidR="00947A1C" w:rsidRPr="00464344" w:rsidRDefault="00947A1C" w:rsidP="002C4A98">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rsidR="00C70D47" w:rsidRDefault="00C70D47" w:rsidP="002C4A98">
            <w:pPr>
              <w:rPr>
                <w:rFonts w:eastAsia="Times New Roman" w:cstheme="minorHAnsi"/>
                <w:color w:val="000000" w:themeColor="text1"/>
                <w:lang w:eastAsia="tr-TR"/>
              </w:rPr>
            </w:pPr>
            <w:r>
              <w:rPr>
                <w:rFonts w:eastAsia="Times New Roman" w:cstheme="minorHAnsi"/>
                <w:color w:val="000000" w:themeColor="text1"/>
                <w:lang w:eastAsia="tr-TR"/>
              </w:rPr>
              <w:t xml:space="preserve">1/3=0,3333 </w:t>
            </w:r>
          </w:p>
          <w:p w:rsidR="00947A1C" w:rsidRPr="00464344" w:rsidRDefault="00C70D47" w:rsidP="002C4A98">
            <w:pPr>
              <w:rPr>
                <w:rFonts w:eastAsia="Times New Roman" w:cstheme="minorHAnsi"/>
                <w:color w:val="000000" w:themeColor="text1"/>
                <w:lang w:eastAsia="tr-TR"/>
              </w:rPr>
            </w:pPr>
            <w:r>
              <w:rPr>
                <w:rFonts w:eastAsia="Times New Roman" w:cstheme="minorHAnsi"/>
                <w:color w:val="000000" w:themeColor="text1"/>
                <w:lang w:eastAsia="tr-TR"/>
              </w:rPr>
              <w:t xml:space="preserve">(bir idari personel üç bölümle ilgillenmektedir, diğer bölümlerdeki öğretim elemanı sayısı bilinmemektedir) </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14"/>
        <w:gridCol w:w="2524"/>
      </w:tblGrid>
      <w:tr w:rsidR="00947A1C" w:rsidRPr="00DD29F2" w:rsidTr="00154EC1">
        <w:trPr>
          <w:trHeight w:val="20"/>
        </w:trPr>
        <w:tc>
          <w:tcPr>
            <w:tcW w:w="3867" w:type="pct"/>
            <w:shd w:val="clear" w:color="auto" w:fill="FFC000"/>
            <w:vAlign w:val="center"/>
            <w:hideMark/>
          </w:tcPr>
          <w:p w:rsidR="00947A1C" w:rsidRPr="00154EC1" w:rsidRDefault="00947A1C" w:rsidP="002C4A98">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rsidR="00947A1C" w:rsidRPr="00154EC1" w:rsidRDefault="00947A1C" w:rsidP="002C4A98">
            <w:pPr>
              <w:rPr>
                <w:rFonts w:eastAsia="Times New Roman" w:cs="Times New Roman"/>
                <w:b/>
                <w:bCs/>
                <w:color w:val="403152" w:themeColor="accent4" w:themeShade="80"/>
                <w:lang w:eastAsia="tr-TR"/>
              </w:rPr>
            </w:pPr>
          </w:p>
        </w:tc>
      </w:tr>
      <w:tr w:rsidR="00947A1C" w:rsidRPr="00DD29F2" w:rsidTr="00154EC1">
        <w:trPr>
          <w:trHeight w:val="20"/>
        </w:trPr>
        <w:tc>
          <w:tcPr>
            <w:tcW w:w="3867" w:type="pct"/>
            <w:shd w:val="clear" w:color="auto" w:fill="auto"/>
            <w:vAlign w:val="center"/>
            <w:hideMark/>
          </w:tcPr>
          <w:p w:rsidR="00947A1C" w:rsidRPr="00154EC1" w:rsidRDefault="00947A1C" w:rsidP="002C4A98">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rsidR="00947A1C" w:rsidRPr="00154EC1" w:rsidRDefault="00BA7CDC"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p>
        </w:tc>
      </w:tr>
      <w:tr w:rsidR="00947A1C" w:rsidRPr="00DD29F2" w:rsidTr="00154EC1">
        <w:trPr>
          <w:trHeight w:val="20"/>
        </w:trPr>
        <w:tc>
          <w:tcPr>
            <w:tcW w:w="3867" w:type="pct"/>
            <w:shd w:val="clear" w:color="000000" w:fill="F2F2F2"/>
            <w:vAlign w:val="center"/>
            <w:hideMark/>
          </w:tcPr>
          <w:p w:rsidR="00947A1C" w:rsidRPr="00154EC1" w:rsidRDefault="00947A1C" w:rsidP="002C4A98">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rsidR="00947A1C" w:rsidRPr="00154EC1" w:rsidRDefault="00BA7CDC"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DD29F2" w:rsidTr="00154EC1">
        <w:trPr>
          <w:trHeight w:val="20"/>
        </w:trPr>
        <w:tc>
          <w:tcPr>
            <w:tcW w:w="3867" w:type="pct"/>
            <w:shd w:val="clear" w:color="auto" w:fill="auto"/>
            <w:vAlign w:val="center"/>
          </w:tcPr>
          <w:p w:rsidR="00947A1C" w:rsidRPr="00154EC1" w:rsidRDefault="00947A1C" w:rsidP="002C4A98">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rsidR="00947A1C" w:rsidRPr="00154EC1" w:rsidRDefault="00947A1C" w:rsidP="002C4A98">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(2021 Atıf Sayısı + 2020 Atıf Sayısı + 2019 Atıf Sayısı)/3)</w:t>
            </w:r>
          </w:p>
        </w:tc>
        <w:tc>
          <w:tcPr>
            <w:tcW w:w="1133" w:type="pct"/>
          </w:tcPr>
          <w:p w:rsidR="00947A1C" w:rsidRPr="00154EC1" w:rsidRDefault="00BA7CDC"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p>
        </w:tc>
      </w:tr>
      <w:tr w:rsidR="00947A1C" w:rsidRPr="00DD29F2" w:rsidTr="00154EC1">
        <w:trPr>
          <w:trHeight w:val="20"/>
        </w:trPr>
        <w:tc>
          <w:tcPr>
            <w:tcW w:w="3867" w:type="pct"/>
            <w:shd w:val="clear" w:color="000000" w:fill="F2F2F2"/>
            <w:vAlign w:val="center"/>
          </w:tcPr>
          <w:p w:rsidR="00947A1C" w:rsidRPr="00154EC1" w:rsidRDefault="00947A1C" w:rsidP="002C4A98">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rsidR="00947A1C" w:rsidRPr="00154EC1" w:rsidRDefault="00BA7CDC"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2,5</w:t>
            </w:r>
          </w:p>
        </w:tc>
      </w:tr>
      <w:tr w:rsidR="00947A1C" w:rsidRPr="00DD29F2" w:rsidTr="00154EC1">
        <w:trPr>
          <w:trHeight w:val="20"/>
        </w:trPr>
        <w:tc>
          <w:tcPr>
            <w:tcW w:w="3867" w:type="pct"/>
            <w:shd w:val="clear" w:color="000000" w:fill="F2F2F2"/>
            <w:vAlign w:val="center"/>
          </w:tcPr>
          <w:p w:rsidR="00947A1C" w:rsidRPr="00154EC1" w:rsidRDefault="00947A1C" w:rsidP="002C4A98">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rsidR="00947A1C" w:rsidRPr="00154EC1" w:rsidRDefault="00BA7CDC"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auto" w:fill="auto"/>
            <w:vAlign w:val="center"/>
          </w:tcPr>
          <w:p w:rsidR="00947A1C" w:rsidRPr="00154EC1" w:rsidRDefault="00947A1C" w:rsidP="002C4A98">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rsidR="00947A1C" w:rsidRPr="00154EC1" w:rsidRDefault="00BA7CDC"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2C4A98">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rsidR="00947A1C" w:rsidRPr="00154EC1" w:rsidRDefault="00BA7CDC" w:rsidP="00BA7C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p>
        </w:tc>
      </w:tr>
      <w:tr w:rsidR="00947A1C" w:rsidRPr="00DD29F2" w:rsidTr="00154EC1">
        <w:trPr>
          <w:trHeight w:val="20"/>
        </w:trPr>
        <w:tc>
          <w:tcPr>
            <w:tcW w:w="3867" w:type="pct"/>
            <w:shd w:val="clear" w:color="000000" w:fill="F2F2F2"/>
            <w:vAlign w:val="center"/>
          </w:tcPr>
          <w:p w:rsidR="00947A1C" w:rsidRPr="00154EC1" w:rsidRDefault="00947A1C" w:rsidP="002C4A98">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rsidR="00947A1C" w:rsidRPr="00154EC1" w:rsidRDefault="00BA7CDC"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%50</w:t>
            </w:r>
          </w:p>
        </w:tc>
      </w:tr>
      <w:tr w:rsidR="00947A1C" w:rsidRPr="00DD29F2" w:rsidTr="00154EC1">
        <w:trPr>
          <w:trHeight w:val="20"/>
        </w:trPr>
        <w:tc>
          <w:tcPr>
            <w:tcW w:w="3867" w:type="pct"/>
            <w:shd w:val="clear" w:color="000000" w:fill="F2F2F2"/>
            <w:vAlign w:val="center"/>
          </w:tcPr>
          <w:p w:rsidR="00947A1C" w:rsidRPr="00154EC1" w:rsidRDefault="00947A1C" w:rsidP="002C4A98">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rsidR="00947A1C" w:rsidRPr="00154EC1" w:rsidRDefault="00BA7CDC" w:rsidP="002C4A9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2C4A98">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rsidR="00947A1C" w:rsidRPr="00154EC1" w:rsidRDefault="00BA7CDC" w:rsidP="00BA7C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2C4A98">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rsidR="00947A1C" w:rsidRPr="00154EC1" w:rsidRDefault="00BA7CDC" w:rsidP="00BA7C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auto" w:fill="auto"/>
            <w:vAlign w:val="center"/>
          </w:tcPr>
          <w:p w:rsidR="00947A1C" w:rsidRPr="00154EC1" w:rsidRDefault="00947A1C" w:rsidP="002C4A98">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rsidR="00947A1C" w:rsidRPr="00154EC1" w:rsidRDefault="00BA7CDC" w:rsidP="00BA7CDC">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2C4A98">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rsidR="00947A1C" w:rsidRPr="00154EC1" w:rsidRDefault="00BA7CDC" w:rsidP="00BA7CDC">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rsidTr="00154EC1">
        <w:trPr>
          <w:trHeight w:val="20"/>
        </w:trPr>
        <w:tc>
          <w:tcPr>
            <w:tcW w:w="3867" w:type="pct"/>
            <w:shd w:val="clear" w:color="auto" w:fill="auto"/>
            <w:vAlign w:val="center"/>
          </w:tcPr>
          <w:p w:rsidR="00947A1C" w:rsidRPr="00154EC1" w:rsidRDefault="00947A1C" w:rsidP="002C4A98">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rsidR="00947A1C" w:rsidRPr="00154EC1" w:rsidRDefault="00BA7CDC" w:rsidP="00BA7CDC">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2C4A98">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rsidR="00947A1C" w:rsidRPr="00154EC1" w:rsidRDefault="00BA7CDC" w:rsidP="00BA7CDC">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rsidTr="00154EC1">
        <w:trPr>
          <w:trHeight w:val="20"/>
        </w:trPr>
        <w:tc>
          <w:tcPr>
            <w:tcW w:w="3867" w:type="pct"/>
            <w:shd w:val="clear" w:color="auto" w:fill="auto"/>
            <w:vAlign w:val="center"/>
          </w:tcPr>
          <w:p w:rsidR="00947A1C" w:rsidRPr="00154EC1" w:rsidRDefault="00947A1C" w:rsidP="002C4A98">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rsidR="00947A1C" w:rsidRPr="00154EC1" w:rsidRDefault="00BA7CDC" w:rsidP="00BA7CDC">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947A1C" w:rsidRPr="00DD29F2" w:rsidTr="00154EC1">
        <w:trPr>
          <w:trHeight w:val="20"/>
        </w:trPr>
        <w:tc>
          <w:tcPr>
            <w:tcW w:w="3867" w:type="pct"/>
            <w:shd w:val="clear" w:color="000000" w:fill="F2F2F2"/>
            <w:vAlign w:val="center"/>
          </w:tcPr>
          <w:p w:rsidR="00947A1C" w:rsidRPr="00154EC1" w:rsidRDefault="00947A1C" w:rsidP="002C4A98">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rsidR="00947A1C" w:rsidRPr="00154EC1" w:rsidRDefault="00BA7CDC" w:rsidP="00BA7CDC">
            <w:pPr>
              <w:ind w:firstLineChars="30" w:firstLine="66"/>
              <w:rPr>
                <w:rFonts w:eastAsia="Times New Roman" w:cstheme="minorHAnsi"/>
                <w:color w:val="000000"/>
                <w:lang w:eastAsia="tr-TR"/>
              </w:rPr>
            </w:pPr>
            <w:r>
              <w:rPr>
                <w:rFonts w:eastAsia="Times New Roman" w:cstheme="minorHAnsi"/>
                <w:color w:val="000000"/>
                <w:lang w:eastAsia="tr-TR"/>
              </w:rPr>
              <w:t>0</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72"/>
        <w:gridCol w:w="2666"/>
      </w:tblGrid>
      <w:tr w:rsidR="00947A1C" w:rsidRPr="00464344" w:rsidTr="00154EC1">
        <w:trPr>
          <w:trHeight w:val="20"/>
        </w:trPr>
        <w:tc>
          <w:tcPr>
            <w:tcW w:w="3803" w:type="pct"/>
            <w:shd w:val="clear" w:color="auto" w:fill="E98F5D"/>
            <w:vAlign w:val="center"/>
            <w:hideMark/>
          </w:tcPr>
          <w:p w:rsidR="00947A1C" w:rsidRPr="00154EC1" w:rsidRDefault="00947A1C" w:rsidP="002C4A98">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rsidR="00947A1C" w:rsidRPr="00154EC1" w:rsidRDefault="00947A1C" w:rsidP="002C4A98">
            <w:pPr>
              <w:rPr>
                <w:rFonts w:eastAsia="Times New Roman" w:cstheme="minorHAnsi"/>
                <w:b/>
                <w:bCs/>
                <w:lang w:eastAsia="tr-TR"/>
              </w:rPr>
            </w:pPr>
          </w:p>
        </w:tc>
      </w:tr>
      <w:tr w:rsidR="00947A1C" w:rsidRPr="00464344" w:rsidTr="00154EC1">
        <w:trPr>
          <w:trHeight w:val="20"/>
        </w:trPr>
        <w:tc>
          <w:tcPr>
            <w:tcW w:w="3803" w:type="pct"/>
            <w:shd w:val="clear" w:color="auto" w:fill="auto"/>
            <w:vAlign w:val="center"/>
            <w:hideMark/>
          </w:tcPr>
          <w:p w:rsidR="00947A1C" w:rsidRPr="00154EC1" w:rsidRDefault="00947A1C" w:rsidP="002C4A98">
            <w:pPr>
              <w:rPr>
                <w:rFonts w:eastAsia="Times New Roman" w:cstheme="minorHAnsi"/>
                <w:lang w:eastAsia="tr-TR"/>
              </w:rPr>
            </w:pPr>
            <w:r w:rsidRPr="00154EC1">
              <w:rPr>
                <w:rFonts w:eastAsia="Times New Roman" w:cstheme="minorHAnsi"/>
                <w:lang w:eastAsia="tr-TR"/>
              </w:rPr>
              <w:t>1- Birim/Bölümün Kendi Yürüttüğü Sosyal Sorumluluk Projelerinin Sayısı (31 Aralık 2021 itibari ile ilgili yılda Bütçesi olan ya da olmayan Kurumun Kendi Yürüttüğü Sosyal Sorumluluk Projelerinin Sayısını ifade etmektedir)</w:t>
            </w:r>
          </w:p>
        </w:tc>
        <w:tc>
          <w:tcPr>
            <w:tcW w:w="1197" w:type="pct"/>
          </w:tcPr>
          <w:p w:rsidR="00947A1C" w:rsidRPr="00154EC1" w:rsidRDefault="001E62CD" w:rsidP="001E62CD">
            <w:pPr>
              <w:rPr>
                <w:rFonts w:eastAsia="Times New Roman" w:cstheme="minorHAnsi"/>
                <w:lang w:eastAsia="tr-TR"/>
              </w:rPr>
            </w:pPr>
            <w:r>
              <w:rPr>
                <w:rFonts w:eastAsia="Times New Roman" w:cstheme="minorHAnsi"/>
                <w:lang w:eastAsia="tr-TR"/>
              </w:rPr>
              <w:t>0</w:t>
            </w:r>
          </w:p>
        </w:tc>
      </w:tr>
      <w:tr w:rsidR="00947A1C" w:rsidRPr="00464344" w:rsidTr="00154EC1">
        <w:trPr>
          <w:trHeight w:val="20"/>
        </w:trPr>
        <w:tc>
          <w:tcPr>
            <w:tcW w:w="3803" w:type="pct"/>
            <w:shd w:val="clear" w:color="auto" w:fill="auto"/>
            <w:vAlign w:val="center"/>
          </w:tcPr>
          <w:p w:rsidR="00947A1C" w:rsidRPr="00154EC1" w:rsidRDefault="00947A1C" w:rsidP="002C4A98">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rsidR="00947A1C" w:rsidRPr="00154EC1" w:rsidRDefault="001E62CD" w:rsidP="001E62CD">
            <w:pPr>
              <w:rPr>
                <w:rFonts w:eastAsia="Times New Roman" w:cstheme="minorHAnsi"/>
                <w:lang w:eastAsia="tr-TR"/>
              </w:rPr>
            </w:pPr>
            <w:r>
              <w:rPr>
                <w:rFonts w:eastAsia="Times New Roman" w:cstheme="minorHAnsi"/>
                <w:lang w:eastAsia="tr-TR"/>
              </w:rPr>
              <w:t>0</w:t>
            </w:r>
          </w:p>
        </w:tc>
      </w:tr>
      <w:tr w:rsidR="00947A1C" w:rsidRPr="00464344" w:rsidTr="00154EC1">
        <w:trPr>
          <w:trHeight w:val="20"/>
        </w:trPr>
        <w:tc>
          <w:tcPr>
            <w:tcW w:w="3803" w:type="pct"/>
            <w:shd w:val="clear" w:color="auto" w:fill="auto"/>
            <w:vAlign w:val="center"/>
          </w:tcPr>
          <w:p w:rsidR="00947A1C" w:rsidRPr="00154EC1" w:rsidRDefault="00947A1C" w:rsidP="002C4A98">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rsidR="00947A1C" w:rsidRPr="00154EC1" w:rsidRDefault="001E62CD" w:rsidP="001E62CD">
            <w:pPr>
              <w:rPr>
                <w:rFonts w:eastAsia="Times New Roman" w:cstheme="minorHAnsi"/>
                <w:lang w:eastAsia="tr-TR"/>
              </w:rPr>
            </w:pPr>
            <w:r>
              <w:rPr>
                <w:rFonts w:eastAsia="Times New Roman" w:cstheme="minorHAnsi"/>
                <w:lang w:eastAsia="tr-TR"/>
              </w:rPr>
              <w:t>0</w:t>
            </w:r>
          </w:p>
        </w:tc>
      </w:tr>
    </w:tbl>
    <w:p w:rsidR="00947A1C" w:rsidRDefault="00947A1C" w:rsidP="00947A1C">
      <w:pPr>
        <w:widowControl/>
        <w:rPr>
          <w:rFonts w:cstheme="minorHAnsi"/>
        </w:rPr>
      </w:pPr>
      <w:r>
        <w:rPr>
          <w:rFonts w:cstheme="minorHAnsi"/>
        </w:rPr>
        <w:br w:type="page"/>
      </w:r>
    </w:p>
    <w:p w:rsidR="00947A1C" w:rsidRPr="00D1168F" w:rsidRDefault="00200662" w:rsidP="00947A1C">
      <w:pPr>
        <w:widowControl/>
        <w:rPr>
          <w:rFonts w:eastAsia="Times New Roman" w:cstheme="minorHAnsi"/>
          <w:b/>
          <w:bCs/>
          <w:color w:val="365F91" w:themeColor="accent1" w:themeShade="BF"/>
          <w:spacing w:val="-2"/>
          <w:sz w:val="32"/>
          <w:szCs w:val="32"/>
        </w:rPr>
      </w:pPr>
      <w:r w:rsidRPr="00200662">
        <w:rPr>
          <w:rFonts w:cstheme="minorHAnsi"/>
          <w:color w:val="64AEB0"/>
          <w:lang w:eastAsia="tr-TR"/>
        </w:rPr>
        <w:lastRenderedPageBreak/>
        <w:pict>
          <v:rect id="Dikdörtgen 32" o:spid="_x0000_s1027" style="position:absolute;margin-left:-9.3pt;margin-top:3.2pt;width:570.15pt;height:812.1pt;z-index:-2516541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" fillcolor="#76923c [2406]" strokecolor="#9bbb59 [3206]" strokeweight="2pt">
            <v:textbox>
              <w:txbxContent>
                <w:p w:rsidR="002C4A98" w:rsidRDefault="002C4A98"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2C4A98" w:rsidRDefault="002C4A98"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2C4A98" w:rsidRDefault="002C4A98"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2C4A98" w:rsidRPr="003B7910" w:rsidRDefault="002C4A98"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rsidR="002C4A98" w:rsidRDefault="002C4A98" w:rsidP="00947A1C">
                  <w:pPr>
                    <w:jc w:val="center"/>
                  </w:pPr>
                </w:p>
              </w:txbxContent>
            </v:textbox>
            <w10:wrap anchorx="margin"/>
          </v:rect>
        </w:pict>
      </w:r>
    </w:p>
    <w:p w:rsidR="00947A1C" w:rsidRPr="00405E54" w:rsidRDefault="00947A1C" w:rsidP="00405E54"/>
    <w:sectPr w:rsidR="00947A1C" w:rsidRPr="00405E54" w:rsidSect="00405E54">
      <w:pgSz w:w="11906" w:h="16838"/>
      <w:pgMar w:top="170" w:right="454" w:bottom="454" w:left="45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405E54"/>
    <w:rsid w:val="0006221F"/>
    <w:rsid w:val="000E28F0"/>
    <w:rsid w:val="00100BB0"/>
    <w:rsid w:val="00125B3C"/>
    <w:rsid w:val="00154EC1"/>
    <w:rsid w:val="0016179F"/>
    <w:rsid w:val="001976DF"/>
    <w:rsid w:val="001E62CD"/>
    <w:rsid w:val="00200662"/>
    <w:rsid w:val="002657D9"/>
    <w:rsid w:val="002C4A98"/>
    <w:rsid w:val="00312CC0"/>
    <w:rsid w:val="003E41A9"/>
    <w:rsid w:val="00405E54"/>
    <w:rsid w:val="004B10FE"/>
    <w:rsid w:val="005E24A6"/>
    <w:rsid w:val="00600751"/>
    <w:rsid w:val="006B2981"/>
    <w:rsid w:val="006E0026"/>
    <w:rsid w:val="00802EFF"/>
    <w:rsid w:val="008071F7"/>
    <w:rsid w:val="00840376"/>
    <w:rsid w:val="00947A1C"/>
    <w:rsid w:val="00953FE9"/>
    <w:rsid w:val="009C28A4"/>
    <w:rsid w:val="009F2CE2"/>
    <w:rsid w:val="00A623BA"/>
    <w:rsid w:val="00BA7CDC"/>
    <w:rsid w:val="00C70D47"/>
    <w:rsid w:val="00D567DE"/>
    <w:rsid w:val="00DC6993"/>
    <w:rsid w:val="00EB38D0"/>
    <w:rsid w:val="00FB6CE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05E54"/>
    <w:pPr>
      <w:widowControl w:val="0"/>
      <w:spacing w:after="0" w:line="240" w:lineRule="auto"/>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5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5E54"/>
    <w:rPr>
      <w:rFonts w:ascii="Tahoma" w:hAnsi="Tahoma" w:cs="Tahoma"/>
      <w:sz w:val="16"/>
      <w:szCs w:val="16"/>
    </w:rPr>
  </w:style>
  <w:style w:type="character" w:customStyle="1" w:styleId="BalloonTextChar">
    <w:name w:val="Balloon Text Char"/>
    <w:basedOn w:val="DefaultParagraphFont"/>
    <w:link w:val="BalloonText"/>
    <w:uiPriority w:val="99"/>
    <w:semiHidden/>
    <w:rsid w:val="00405E54"/>
    <w:rPr>
      <w:rFonts w:ascii="Tahoma" w:hAnsi="Tahoma" w:cs="Tahoma"/>
      <w:noProof/>
      <w:sz w:val="16"/>
      <w:szCs w:val="16"/>
    </w:rPr>
  </w:style>
  <w:style w:type="table" w:customStyle="1" w:styleId="TabloKlavuzu2">
    <w:name w:val="Tablo Kılavuzu2"/>
    <w:basedOn w:val="TableNormal"/>
    <w:next w:val="TableGrid"/>
    <w:uiPriority w:val="39"/>
    <w:rsid w:val="00405E5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Hyperlink">
    <w:name w:val="Hyperlink"/>
    <w:basedOn w:val="DefaultParagraphFont"/>
    <w:uiPriority w:val="99"/>
    <w:unhideWhenUsed/>
    <w:rsid w:val="004B10FE"/>
    <w:rPr>
      <w:color w:val="0000FF" w:themeColor="hyperlink"/>
      <w:u w:val="single"/>
    </w:rPr>
  </w:style>
  <w:style w:type="character" w:styleId="Strong">
    <w:name w:val="Strong"/>
    <w:basedOn w:val="DefaultParagraphFont"/>
    <w:uiPriority w:val="22"/>
    <w:qFormat/>
    <w:rsid w:val="00FB6CE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hyperlink" Target="mailto:hayriyebilginer@ksu.edu.tr" TargetMode="External"/><Relationship Id="rId5" Type="http://schemas.openxmlformats.org/officeDocument/2006/relationships/image" Target="media/image1.png"/><Relationship Id="rId15" Type="http://schemas.microsoft.com/office/2007/relationships/stylesWithEffects" Target="stylesWithEffects.xml"/><Relationship Id="rId10"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theme" Target="theme/theme1.xm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ctr">
            <a:lnSpc>
              <a:spcPct val="100000"/>
            </a:lnSpc>
            <a:spcBef>
              <a:spcPts val="0"/>
            </a:spcBef>
            <a:spcAft>
              <a:spcPts val="400"/>
            </a:spcAft>
          </a:pPr>
          <a:r>
            <a:rPr lang="tr-TR" sz="1400" b="1">
              <a:solidFill>
                <a:srgbClr val="0000CC"/>
              </a:solidFill>
            </a:rPr>
            <a:t>Düzey: 2</a:t>
          </a:r>
        </a:p>
        <a:p>
          <a:pPr algn="l">
            <a:lnSpc>
              <a:spcPct val="100000"/>
            </a:lnSpc>
            <a:spcBef>
              <a:spcPts val="0"/>
            </a:spcBef>
            <a:spcAft>
              <a:spcPts val="0"/>
            </a:spcAft>
          </a:pPr>
          <a:r>
            <a:rPr lang="tr-TR" sz="1400" b="1">
              <a:solidFill>
                <a:srgbClr val="C00000"/>
              </a:solidFill>
            </a:rPr>
            <a:t>-</a:t>
          </a:r>
          <a:r>
            <a:rPr lang="tr-TR" sz="140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ctr">
            <a:lnSpc>
              <a:spcPct val="100000"/>
            </a:lnSpc>
            <a:spcBef>
              <a:spcPts val="0"/>
            </a:spcBef>
            <a:spcAft>
              <a:spcPts val="400"/>
            </a:spcAft>
          </a:pPr>
          <a:r>
            <a:rPr lang="tr-TR" sz="1400" b="1">
              <a:solidFill>
                <a:srgbClr val="0000CC"/>
              </a:solidFill>
            </a:rPr>
            <a:t>Düzey: 1</a:t>
          </a:r>
        </a:p>
        <a:p>
          <a:pPr algn="l">
            <a:lnSpc>
              <a:spcPct val="100000"/>
            </a:lnSpc>
            <a:spcBef>
              <a:spcPts val="0"/>
            </a:spcBef>
            <a:spcAft>
              <a:spcPts val="0"/>
            </a:spcAft>
          </a:pPr>
          <a:r>
            <a:rPr lang="tr-TR" sz="1400" b="1">
              <a:solidFill>
                <a:srgbClr val="990000"/>
              </a:solidFill>
            </a:rPr>
            <a:t>-Çalışma yok</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ctr">
            <a:lnSpc>
              <a:spcPct val="100000"/>
            </a:lnSpc>
            <a:spcBef>
              <a:spcPts val="0"/>
            </a:spcBef>
            <a:spcAft>
              <a:spcPts val="400"/>
            </a:spcAft>
          </a:pPr>
          <a:r>
            <a:rPr lang="tr-TR" sz="1400" b="1">
              <a:solidFill>
                <a:srgbClr val="0000CC"/>
              </a:solidFill>
            </a:rPr>
            <a:t>Düzey: 5</a:t>
          </a:r>
        </a:p>
        <a:p>
          <a:pPr algn="l">
            <a:lnSpc>
              <a:spcPct val="100000"/>
            </a:lnSpc>
            <a:spcBef>
              <a:spcPts val="0"/>
            </a:spcBef>
            <a:spcAft>
              <a:spcPts val="0"/>
            </a:spcAft>
          </a:pPr>
          <a:r>
            <a:rPr lang="tr-TR" sz="1400" b="1">
              <a:solidFill>
                <a:srgbClr val="990000"/>
              </a:solidFill>
            </a:rPr>
            <a:t>-Örnek </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ctr">
            <a:lnSpc>
              <a:spcPct val="100000"/>
            </a:lnSpc>
            <a:spcBef>
              <a:spcPts val="0"/>
            </a:spcBef>
            <a:spcAft>
              <a:spcPts val="400"/>
            </a:spcAft>
          </a:pPr>
          <a:r>
            <a:rPr lang="tr-TR" sz="1400" b="1">
              <a:solidFill>
                <a:srgbClr val="0000CC"/>
              </a:solidFill>
            </a:rPr>
            <a:t>Düzey: 4</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a:p>
          <a:pPr algn="l">
            <a:lnSpc>
              <a:spcPct val="100000"/>
            </a:lnSpc>
            <a:spcBef>
              <a:spcPts val="0"/>
            </a:spcBef>
            <a:spcAft>
              <a:spcPts val="0"/>
            </a:spcAft>
          </a:pPr>
          <a:r>
            <a:rPr lang="tr-TR" sz="1400" b="1">
              <a:solidFill>
                <a:srgbClr val="990000"/>
              </a:solidFill>
            </a:rPr>
            <a:t>-Kontrol etme</a:t>
          </a:r>
        </a:p>
        <a:p>
          <a:pPr algn="l">
            <a:lnSpc>
              <a:spcPct val="100000"/>
            </a:lnSpc>
            <a:spcBef>
              <a:spcPts val="0"/>
            </a:spcBef>
            <a:spcAft>
              <a:spcPts val="0"/>
            </a:spcAft>
          </a:pPr>
          <a:r>
            <a:rPr lang="tr-TR" sz="1400" b="1">
              <a:solidFill>
                <a:srgbClr val="990000"/>
              </a:solidFill>
            </a:rPr>
            <a:t>-Önlem alma</a:t>
          </a:r>
        </a:p>
        <a:p>
          <a:pPr algn="ctr">
            <a:lnSpc>
              <a:spcPct val="100000"/>
            </a:lnSpc>
            <a:spcBef>
              <a:spcPts val="0"/>
            </a:spcBef>
            <a:spcAft>
              <a:spcPts val="0"/>
            </a:spcAft>
          </a:pPr>
          <a:r>
            <a:rPr lang="tr-TR" sz="140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ctr">
            <a:lnSpc>
              <a:spcPct val="100000"/>
            </a:lnSpc>
            <a:spcBef>
              <a:spcPts val="0"/>
            </a:spcBef>
            <a:spcAft>
              <a:spcPts val="400"/>
            </a:spcAft>
          </a:pPr>
          <a:r>
            <a:rPr lang="tr-TR" sz="1400" b="1">
              <a:solidFill>
                <a:srgbClr val="0000CC"/>
              </a:solidFill>
            </a:rPr>
            <a:t>Düzey: 3</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t>
        <a:bodyPr/>
        <a:lstStyle/>
        <a:p>
          <a:endParaRPr lang="tr-TR"/>
        </a:p>
      </dgm:t>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t>
        <a:bodyPr/>
        <a:lstStyle/>
        <a:p>
          <a:endParaRPr lang="tr-TR"/>
        </a:p>
      </dgm:t>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t>
        <a:bodyPr/>
        <a:lstStyle/>
        <a:p>
          <a:endParaRPr lang="tr-TR"/>
        </a:p>
      </dgm:t>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t>
        <a:bodyPr/>
        <a:lstStyle/>
        <a:p>
          <a:endParaRPr lang="tr-TR"/>
        </a:p>
      </dgm:t>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t>
        <a:bodyPr/>
        <a:lstStyle/>
        <a:p>
          <a:endParaRPr lang="tr-TR"/>
        </a:p>
      </dgm:t>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t>
        <a:bodyPr/>
        <a:lstStyle/>
        <a:p>
          <a:endParaRPr lang="tr-TR"/>
        </a:p>
      </dgm:t>
    </dgm:pt>
  </dgm:ptLst>
  <dgm:cxnLst>
    <dgm:cxn modelId="{EBD2887C-3AC5-4C07-9372-8F694B573955}" srcId="{3BAD08C6-6334-4B1A-9507-3E31562C43C2}" destId="{68844088-2ABC-4735-9D81-CF3DD4915FBD}" srcOrd="0" destOrd="0" parTransId="{92D7D756-BB4C-49FE-B654-9D31D8CFD2E8}" sibTransId="{E201F8A0-3C87-4E2A-AA1A-51BFBF58E9CD}"/>
    <dgm:cxn modelId="{9858450D-2096-42A5-BE2D-4EB62C971665}" type="presOf" srcId="{7137FCF1-A1AA-4BB3-98F4-A2C8CDE23CF8}" destId="{2D08E1E3-2EF1-4C7F-87AC-0CCCC8C0ABCA}" srcOrd="0" destOrd="0" presId="urn:microsoft.com/office/officeart/2009/3/layout/StepUpProcess"/>
    <dgm:cxn modelId="{04DA357B-7CFE-4449-9530-5EC0B7DE6A0F}" type="presOf" srcId="{68844088-2ABC-4735-9D81-CF3DD4915FBD}" destId="{54E3CF45-832E-4121-A610-42473D03BDA4}" srcOrd="0" destOrd="0" presId="urn:microsoft.com/office/officeart/2009/3/layout/StepUpProcess"/>
    <dgm:cxn modelId="{5FB88FBC-97DB-4FD4-89C8-A21AC58403AB}" type="presOf" srcId="{3BAD08C6-6334-4B1A-9507-3E31562C43C2}" destId="{2DD8AB49-1506-41DE-A906-467D94C9E9C2}" srcOrd="0" destOrd="0" presId="urn:microsoft.com/office/officeart/2009/3/layout/StepUpProcess"/>
    <dgm:cxn modelId="{AC984F84-34D7-486E-8F88-DF4FD7803FD9}" srcId="{3BAD08C6-6334-4B1A-9507-3E31562C43C2}" destId="{6C53906E-E15B-432B-8DF5-5196DD4CB273}" srcOrd="1" destOrd="0" parTransId="{00F23EAD-DB32-4E29-8B70-54CCF06601CD}" sibTransId="{9B1B1A29-72A2-43C4-A7D5-795248D396DE}"/>
    <dgm:cxn modelId="{39606561-A9F3-43FE-9216-331CC4A0C575}" type="presOf" srcId="{E0DA8ECE-E38B-411B-B593-CD7925D93EBF}" destId="{BDB0FD2A-78FF-4790-BA25-92606DBC60CE}" srcOrd="0" destOrd="0" presId="urn:microsoft.com/office/officeart/2009/3/layout/StepUpProcess"/>
    <dgm:cxn modelId="{D7FC4D81-FD06-4AF2-9316-C8C8FAFEDC97}" type="presOf" srcId="{6C53906E-E15B-432B-8DF5-5196DD4CB273}" destId="{5F651A7A-4742-4F42-9A1C-BE07E68BF4D1}" srcOrd="0" destOrd="0" presId="urn:microsoft.com/office/officeart/2009/3/layout/StepUpProcess"/>
    <dgm:cxn modelId="{78BC4D3A-B09A-4B59-97BB-7AF761283F03}" type="presOf" srcId="{9B86756F-7F0C-4DA7-802B-453D9F00B85C}" destId="{3CB390AD-7051-46FA-898B-008607EE5693}" srcOrd="0" destOrd="0" presId="urn:microsoft.com/office/officeart/2009/3/layout/StepUpProcess"/>
    <dgm:cxn modelId="{D4167EE2-9833-40D2-A5EF-BECB9EE47290}" srcId="{3BAD08C6-6334-4B1A-9507-3E31562C43C2}" destId="{E0DA8ECE-E38B-411B-B593-CD7925D93EBF}" srcOrd="3" destOrd="0" parTransId="{34C303A2-6025-4F7E-BC91-7D2FC2AFB63E}" sibTransId="{E5411F78-3DA8-4BC4-9FA3-38B1609E0058}"/>
    <dgm:cxn modelId="{D16F3750-8C4B-402D-BB16-10EBAB5B5A27}" srcId="{3BAD08C6-6334-4B1A-9507-3E31562C43C2}" destId="{7137FCF1-A1AA-4BB3-98F4-A2C8CDE23CF8}" srcOrd="4" destOrd="0" parTransId="{9CAA7D3C-BEEC-4025-B7C9-01BD9DBFBA75}" sibTransId="{74BAFEDE-8D11-4EFD-B713-41E9D13AA601}"/>
    <dgm:cxn modelId="{98DAD197-0392-4F9A-907A-1FF53EF2832E}" srcId="{3BAD08C6-6334-4B1A-9507-3E31562C43C2}" destId="{9B86756F-7F0C-4DA7-802B-453D9F00B85C}" srcOrd="2" destOrd="0" parTransId="{D21F6C51-AFA3-420A-B5B2-6239AC3CEA21}" sibTransId="{E70A1550-DB71-4917-BDE1-54A4DBCD5E2B}"/>
    <dgm:cxn modelId="{810E058C-9A24-42EE-9111-775B0B4F80AC}" type="presParOf" srcId="{2DD8AB49-1506-41DE-A906-467D94C9E9C2}" destId="{F69FBD4E-3644-4905-ABFC-07421EC88A6D}" srcOrd="0" destOrd="0" presId="urn:microsoft.com/office/officeart/2009/3/layout/StepUpProcess"/>
    <dgm:cxn modelId="{FDC1CD29-2163-48FD-B523-53856DA77368}" type="presParOf" srcId="{F69FBD4E-3644-4905-ABFC-07421EC88A6D}" destId="{F4B55C6D-6AE6-459E-860B-41191EF77385}" srcOrd="0" destOrd="0" presId="urn:microsoft.com/office/officeart/2009/3/layout/StepUpProcess"/>
    <dgm:cxn modelId="{E362F665-C613-407B-989D-04529E27B1A4}" type="presParOf" srcId="{F69FBD4E-3644-4905-ABFC-07421EC88A6D}" destId="{54E3CF45-832E-4121-A610-42473D03BDA4}" srcOrd="1" destOrd="0" presId="urn:microsoft.com/office/officeart/2009/3/layout/StepUpProcess"/>
    <dgm:cxn modelId="{0063E563-8F8F-4570-810A-85A783F7681D}" type="presParOf" srcId="{F69FBD4E-3644-4905-ABFC-07421EC88A6D}" destId="{BC789C1B-7FD1-4ACB-937E-C266C845958E}" srcOrd="2" destOrd="0" presId="urn:microsoft.com/office/officeart/2009/3/layout/StepUpProcess"/>
    <dgm:cxn modelId="{073D181C-D499-4920-AB97-49DC8A7852BB}" type="presParOf" srcId="{2DD8AB49-1506-41DE-A906-467D94C9E9C2}" destId="{5561B133-9783-409A-BF31-319F1E5745A2}" srcOrd="1" destOrd="0" presId="urn:microsoft.com/office/officeart/2009/3/layout/StepUpProcess"/>
    <dgm:cxn modelId="{2E4C985E-A33E-4AA1-8284-14A5ACDB88CF}" type="presParOf" srcId="{5561B133-9783-409A-BF31-319F1E5745A2}" destId="{5DA06DE4-F952-456B-BEB7-A728B9A7CC89}" srcOrd="0" destOrd="0" presId="urn:microsoft.com/office/officeart/2009/3/layout/StepUpProcess"/>
    <dgm:cxn modelId="{6103823B-E351-49FC-9918-1C1555C33970}" type="presParOf" srcId="{2DD8AB49-1506-41DE-A906-467D94C9E9C2}" destId="{432F5CA2-0589-4A10-A700-5F982FFAD895}" srcOrd="2" destOrd="0" presId="urn:microsoft.com/office/officeart/2009/3/layout/StepUpProcess"/>
    <dgm:cxn modelId="{49473D24-0295-4774-B1A3-F0E8A5F5868B}" type="presParOf" srcId="{432F5CA2-0589-4A10-A700-5F982FFAD895}" destId="{B84E69AA-5A41-4ADE-B148-A6BCCFB258E7}" srcOrd="0" destOrd="0" presId="urn:microsoft.com/office/officeart/2009/3/layout/StepUpProcess"/>
    <dgm:cxn modelId="{7CB81CF4-6F38-4311-836B-644949E82E9B}" type="presParOf" srcId="{432F5CA2-0589-4A10-A700-5F982FFAD895}" destId="{5F651A7A-4742-4F42-9A1C-BE07E68BF4D1}" srcOrd="1" destOrd="0" presId="urn:microsoft.com/office/officeart/2009/3/layout/StepUpProcess"/>
    <dgm:cxn modelId="{168BC5A6-8BCE-4434-8514-30D190AB1A35}" type="presParOf" srcId="{432F5CA2-0589-4A10-A700-5F982FFAD895}" destId="{BFB02FD1-3CBB-4E0E-B729-5AE4F08D8BE9}" srcOrd="2" destOrd="0" presId="urn:microsoft.com/office/officeart/2009/3/layout/StepUpProcess"/>
    <dgm:cxn modelId="{3BB9126E-6862-4A54-9071-73579404F137}" type="presParOf" srcId="{2DD8AB49-1506-41DE-A906-467D94C9E9C2}" destId="{9BE78C85-0975-4A86-A2CD-7EF2D0393CAB}" srcOrd="3" destOrd="0" presId="urn:microsoft.com/office/officeart/2009/3/layout/StepUpProcess"/>
    <dgm:cxn modelId="{7445178C-A587-4314-814A-38EFF5741845}" type="presParOf" srcId="{9BE78C85-0975-4A86-A2CD-7EF2D0393CAB}" destId="{4F65C935-CBFA-4CB6-A409-DF1B3377C1B3}" srcOrd="0" destOrd="0" presId="urn:microsoft.com/office/officeart/2009/3/layout/StepUpProcess"/>
    <dgm:cxn modelId="{8687574C-7040-4F24-9B0D-3BBB0CC92161}" type="presParOf" srcId="{2DD8AB49-1506-41DE-A906-467D94C9E9C2}" destId="{BBB24998-9914-47E7-9FE9-B0F696506216}" srcOrd="4" destOrd="0" presId="urn:microsoft.com/office/officeart/2009/3/layout/StepUpProcess"/>
    <dgm:cxn modelId="{8028C257-2D84-45B1-A9E5-97E333C02A38}" type="presParOf" srcId="{BBB24998-9914-47E7-9FE9-B0F696506216}" destId="{226C5D80-C5C6-4DF9-A0E2-CD8441BA4104}" srcOrd="0" destOrd="0" presId="urn:microsoft.com/office/officeart/2009/3/layout/StepUpProcess"/>
    <dgm:cxn modelId="{8418478A-3A99-4279-B41D-7E5D792920E2}" type="presParOf" srcId="{BBB24998-9914-47E7-9FE9-B0F696506216}" destId="{3CB390AD-7051-46FA-898B-008607EE5693}" srcOrd="1" destOrd="0" presId="urn:microsoft.com/office/officeart/2009/3/layout/StepUpProcess"/>
    <dgm:cxn modelId="{179AB7DD-C040-48CA-ABA9-BCEAB9C3B0A5}" type="presParOf" srcId="{BBB24998-9914-47E7-9FE9-B0F696506216}" destId="{469DA078-E071-498E-9DF6-F9813C480766}" srcOrd="2" destOrd="0" presId="urn:microsoft.com/office/officeart/2009/3/layout/StepUpProcess"/>
    <dgm:cxn modelId="{BE67F6F7-4819-4165-A9EF-17973AD20C75}" type="presParOf" srcId="{2DD8AB49-1506-41DE-A906-467D94C9E9C2}" destId="{13F34587-AAA5-4423-AFB2-3958A9C67D3C}" srcOrd="5" destOrd="0" presId="urn:microsoft.com/office/officeart/2009/3/layout/StepUpProcess"/>
    <dgm:cxn modelId="{D173964A-24CF-439C-81AE-1EED5EF5DC3E}" type="presParOf" srcId="{13F34587-AAA5-4423-AFB2-3958A9C67D3C}" destId="{C1D1F0DA-CE68-4DF4-A776-8CA398CA6A4B}" srcOrd="0" destOrd="0" presId="urn:microsoft.com/office/officeart/2009/3/layout/StepUpProcess"/>
    <dgm:cxn modelId="{BBCF1D01-29D0-46C6-9952-57542CDB90CD}" type="presParOf" srcId="{2DD8AB49-1506-41DE-A906-467D94C9E9C2}" destId="{6296177E-3365-448A-8EED-2621B6028676}" srcOrd="6" destOrd="0" presId="urn:microsoft.com/office/officeart/2009/3/layout/StepUpProcess"/>
    <dgm:cxn modelId="{677DEFB3-09FB-49DB-BF9D-457C082E0DA0}" type="presParOf" srcId="{6296177E-3365-448A-8EED-2621B6028676}" destId="{960284D7-A333-43C8-81E0-4A406AC79962}" srcOrd="0" destOrd="0" presId="urn:microsoft.com/office/officeart/2009/3/layout/StepUpProcess"/>
    <dgm:cxn modelId="{30AC5DBF-80FF-4D3A-95E6-C06DEED6C84D}" type="presParOf" srcId="{6296177E-3365-448A-8EED-2621B6028676}" destId="{BDB0FD2A-78FF-4790-BA25-92606DBC60CE}" srcOrd="1" destOrd="0" presId="urn:microsoft.com/office/officeart/2009/3/layout/StepUpProcess"/>
    <dgm:cxn modelId="{7B229EAF-6201-4BA8-86C4-A0FB216931CA}" type="presParOf" srcId="{6296177E-3365-448A-8EED-2621B6028676}" destId="{5002E33A-FA22-4291-A26F-223F85074096}" srcOrd="2" destOrd="0" presId="urn:microsoft.com/office/officeart/2009/3/layout/StepUpProcess"/>
    <dgm:cxn modelId="{5C3A5966-91B0-40D0-ACD0-614B39040993}" type="presParOf" srcId="{2DD8AB49-1506-41DE-A906-467D94C9E9C2}" destId="{EA8B7226-A35B-45CC-BCF9-168AFC83BB6E}" srcOrd="7" destOrd="0" presId="urn:microsoft.com/office/officeart/2009/3/layout/StepUpProcess"/>
    <dgm:cxn modelId="{F983B960-82C9-4F3F-BD57-FA5AB2B212BF}" type="presParOf" srcId="{EA8B7226-A35B-45CC-BCF9-168AFC83BB6E}" destId="{F1113219-C6D0-4233-A374-BCEB27F81E4D}" srcOrd="0" destOrd="0" presId="urn:microsoft.com/office/officeart/2009/3/layout/StepUpProcess"/>
    <dgm:cxn modelId="{1EC23B08-E6AA-4516-A0D6-6DB9BBF57B55}" type="presParOf" srcId="{2DD8AB49-1506-41DE-A906-467D94C9E9C2}" destId="{A9224E57-D452-4D9E-9CC7-99E9309F6BE1}" srcOrd="8" destOrd="0" presId="urn:microsoft.com/office/officeart/2009/3/layout/StepUpProcess"/>
    <dgm:cxn modelId="{FC72955B-208C-4847-BCF7-91921625608E}" type="presParOf" srcId="{A9224E57-D452-4D9E-9CC7-99E9309F6BE1}" destId="{8909D5DA-D463-4BDF-88C2-A26B55F2005D}" srcOrd="0" destOrd="0" presId="urn:microsoft.com/office/officeart/2009/3/layout/StepUpProcess"/>
    <dgm:cxn modelId="{951AC75C-F339-4F12-875B-40E5A9115969}"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xmlns="" relId="rId1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1</a:t>
          </a:r>
        </a:p>
        <a:p>
          <a:pPr lvl="0" algn="l" defTabSz="622300">
            <a:lnSpc>
              <a:spcPct val="100000"/>
            </a:lnSpc>
            <a:spcBef>
              <a:spcPct val="0"/>
            </a:spcBef>
            <a:spcAft>
              <a:spcPts val="0"/>
            </a:spcAft>
          </a:pPr>
          <a:r>
            <a:rPr lang="tr-TR" sz="1400" b="1" kern="1200">
              <a:solidFill>
                <a:srgbClr val="990000"/>
              </a:solidFill>
            </a:rPr>
            <a:t>-Çalışma yok</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2</a:t>
          </a:r>
        </a:p>
        <a:p>
          <a:pPr lvl="0" algn="l" defTabSz="622300">
            <a:lnSpc>
              <a:spcPct val="100000"/>
            </a:lnSpc>
            <a:spcBef>
              <a:spcPct val="0"/>
            </a:spcBef>
            <a:spcAft>
              <a:spcPts val="0"/>
            </a:spcAft>
          </a:pPr>
          <a:r>
            <a:rPr lang="tr-TR" sz="1400" b="1" kern="1200">
              <a:solidFill>
                <a:srgbClr val="C00000"/>
              </a:solidFill>
            </a:rPr>
            <a:t>-</a:t>
          </a:r>
          <a:r>
            <a:rPr lang="tr-TR" sz="140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3</a:t>
          </a:r>
        </a:p>
        <a:p>
          <a:pPr lvl="0" algn="l" defTabSz="622300">
            <a:lnSpc>
              <a:spcPct val="100000"/>
            </a:lnSpc>
            <a:spcBef>
              <a:spcPct val="0"/>
            </a:spcBef>
            <a:spcAft>
              <a:spcPts val="0"/>
            </a:spcAft>
          </a:pPr>
          <a:r>
            <a:rPr lang="tr-TR" sz="1400" b="1" kern="1200">
              <a:solidFill>
                <a:srgbClr val="990000"/>
              </a:solidFill>
            </a:rPr>
            <a:t>-Planlama</a:t>
          </a:r>
        </a:p>
        <a:p>
          <a:pPr lvl="0" algn="l" defTabSz="622300">
            <a:lnSpc>
              <a:spcPct val="100000"/>
            </a:lnSpc>
            <a:spcBef>
              <a:spcPct val="0"/>
            </a:spcBef>
            <a:spcAft>
              <a:spcPts val="0"/>
            </a:spcAft>
          </a:pPr>
          <a:r>
            <a:rPr lang="tr-TR" sz="140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4</a:t>
          </a:r>
        </a:p>
        <a:p>
          <a:pPr lvl="0" algn="l" defTabSz="622300">
            <a:lnSpc>
              <a:spcPct val="100000"/>
            </a:lnSpc>
            <a:spcBef>
              <a:spcPct val="0"/>
            </a:spcBef>
            <a:spcAft>
              <a:spcPts val="0"/>
            </a:spcAft>
          </a:pPr>
          <a:r>
            <a:rPr lang="tr-TR" sz="1400" b="1" kern="1200">
              <a:solidFill>
                <a:srgbClr val="990000"/>
              </a:solidFill>
            </a:rPr>
            <a:t>-Planlama</a:t>
          </a:r>
        </a:p>
        <a:p>
          <a:pPr lvl="0" algn="l" defTabSz="622300">
            <a:lnSpc>
              <a:spcPct val="100000"/>
            </a:lnSpc>
            <a:spcBef>
              <a:spcPct val="0"/>
            </a:spcBef>
            <a:spcAft>
              <a:spcPts val="0"/>
            </a:spcAft>
          </a:pPr>
          <a:r>
            <a:rPr lang="tr-TR" sz="1400" b="1" kern="1200">
              <a:solidFill>
                <a:srgbClr val="990000"/>
              </a:solidFill>
            </a:rPr>
            <a:t>-Uygulama</a:t>
          </a:r>
        </a:p>
        <a:p>
          <a:pPr lvl="0" algn="l" defTabSz="622300">
            <a:lnSpc>
              <a:spcPct val="100000"/>
            </a:lnSpc>
            <a:spcBef>
              <a:spcPct val="0"/>
            </a:spcBef>
            <a:spcAft>
              <a:spcPts val="0"/>
            </a:spcAft>
          </a:pPr>
          <a:r>
            <a:rPr lang="tr-TR" sz="1400" b="1" kern="1200">
              <a:solidFill>
                <a:srgbClr val="990000"/>
              </a:solidFill>
            </a:rPr>
            <a:t>-Kontrol etme</a:t>
          </a:r>
        </a:p>
        <a:p>
          <a:pPr lvl="0" algn="l" defTabSz="622300">
            <a:lnSpc>
              <a:spcPct val="100000"/>
            </a:lnSpc>
            <a:spcBef>
              <a:spcPct val="0"/>
            </a:spcBef>
            <a:spcAft>
              <a:spcPts val="0"/>
            </a:spcAft>
          </a:pPr>
          <a:r>
            <a:rPr lang="tr-TR" sz="1400" b="1" kern="1200">
              <a:solidFill>
                <a:srgbClr val="990000"/>
              </a:solidFill>
            </a:rPr>
            <a:t>-Önlem alma</a:t>
          </a:r>
        </a:p>
        <a:p>
          <a:pPr lvl="0" algn="ctr" defTabSz="622300">
            <a:lnSpc>
              <a:spcPct val="100000"/>
            </a:lnSpc>
            <a:spcBef>
              <a:spcPct val="0"/>
            </a:spcBef>
            <a:spcAft>
              <a:spcPts val="0"/>
            </a:spcAft>
          </a:pPr>
          <a:r>
            <a:rPr lang="tr-TR" sz="140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5</a:t>
          </a:r>
        </a:p>
        <a:p>
          <a:pPr lvl="0" algn="l" defTabSz="622300">
            <a:lnSpc>
              <a:spcPct val="100000"/>
            </a:lnSpc>
            <a:spcBef>
              <a:spcPct val="0"/>
            </a:spcBef>
            <a:spcAft>
              <a:spcPts val="0"/>
            </a:spcAft>
          </a:pPr>
          <a:r>
            <a:rPr lang="tr-TR" sz="1400" b="1" kern="1200">
              <a:solidFill>
                <a:srgbClr val="990000"/>
              </a:solidFill>
            </a:rPr>
            <a:t>-Örnek </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59</Pages>
  <Words>8106</Words>
  <Characters>46207</Characters>
  <Application>Microsoft Office Word</Application>
  <DocSecurity>0</DocSecurity>
  <Lines>385</Lines>
  <Paragraphs>108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By NeC ® 2010 | Katilimsiz.Com</Company>
  <LinksUpToDate>false</LinksUpToDate>
  <CharactersWithSpaces>54205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Hayriye Bilginer</cp:lastModifiedBy>
  <cp:revision>6</cp:revision>
  <dcterms:created xsi:type="dcterms:W3CDTF">2022-01-31T11:02:00Z</dcterms:created>
  <dcterms:modified xsi:type="dcterms:W3CDTF">2022-02-01T11:25:00Z</dcterms:modified>
</cp:coreProperties>
</file>